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3" w:rsidRPr="003F6213" w:rsidRDefault="003F6213" w:rsidP="003F6213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3F6213">
        <w:rPr>
          <w:rFonts w:ascii="Times New Roman" w:hAnsi="Times New Roman" w:cs="Times New Roman"/>
          <w:spacing w:val="20"/>
        </w:rPr>
        <w:t>РОССИЙСКАЯ ФЕДЕРАЦИЯ</w:t>
      </w:r>
    </w:p>
    <w:p w:rsidR="003F6213" w:rsidRPr="003F6213" w:rsidRDefault="003F6213" w:rsidP="003F6213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3F6213">
        <w:rPr>
          <w:rFonts w:ascii="Times New Roman" w:hAnsi="Times New Roman" w:cs="Times New Roman"/>
          <w:spacing w:val="20"/>
        </w:rPr>
        <w:t xml:space="preserve">МУНИЦИПАЛЬНОЕ ОБРАЗОВАНИЕ </w:t>
      </w:r>
    </w:p>
    <w:p w:rsidR="003F6213" w:rsidRPr="003F6213" w:rsidRDefault="003F6213" w:rsidP="003F6213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3F6213">
        <w:rPr>
          <w:rFonts w:ascii="Times New Roman" w:hAnsi="Times New Roman" w:cs="Times New Roman"/>
          <w:spacing w:val="20"/>
        </w:rPr>
        <w:t>«НОВОЗЫБКОВСКИЙ ГОРОДСКОЙ ОКРУГ БРЯНСКОЙ ОБЛАСТИ»</w:t>
      </w:r>
    </w:p>
    <w:p w:rsidR="003F6213" w:rsidRPr="003F6213" w:rsidRDefault="003F6213" w:rsidP="003F62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10"/>
          <w:szCs w:val="10"/>
        </w:rPr>
      </w:pPr>
    </w:p>
    <w:p w:rsidR="003F6213" w:rsidRPr="003F6213" w:rsidRDefault="003F6213" w:rsidP="003F62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F6213">
        <w:rPr>
          <w:rFonts w:ascii="Times New Roman" w:hAnsi="Times New Roman" w:cs="Times New Roman"/>
          <w:b/>
          <w:spacing w:val="20"/>
          <w:sz w:val="28"/>
          <w:szCs w:val="28"/>
        </w:rPr>
        <w:t>ОТДЕЛ ОБРАЗОВАНИЯ</w:t>
      </w:r>
    </w:p>
    <w:p w:rsidR="003F6213" w:rsidRPr="003F6213" w:rsidRDefault="003F6213" w:rsidP="003F62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F6213">
        <w:rPr>
          <w:rFonts w:ascii="Times New Roman" w:hAnsi="Times New Roman" w:cs="Times New Roman"/>
          <w:b/>
          <w:spacing w:val="20"/>
          <w:sz w:val="28"/>
          <w:szCs w:val="28"/>
        </w:rPr>
        <w:t xml:space="preserve">НОВОЗЫБКОВСКОЙ ГОРОДСКОЙ АДМИНИСТРАЦИИ </w:t>
      </w:r>
    </w:p>
    <w:p w:rsidR="003F6213" w:rsidRPr="003F6213" w:rsidRDefault="00613BDA" w:rsidP="003F62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54610</wp:posOffset>
                </wp:positionV>
                <wp:extent cx="6515100" cy="0"/>
                <wp:effectExtent l="34925" t="30480" r="31750" b="361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106F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65pt,4.3pt" to="494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6iHg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  <w:r w:rsidR="003F6213" w:rsidRPr="003F621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3F6213" w:rsidRPr="003F6213" w:rsidRDefault="003F6213" w:rsidP="003F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1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F6213" w:rsidRPr="00830C88" w:rsidRDefault="003F6213" w:rsidP="0068117A">
      <w:pPr>
        <w:rPr>
          <w:color w:val="FF0000"/>
        </w:rPr>
      </w:pPr>
    </w:p>
    <w:tbl>
      <w:tblPr>
        <w:tblStyle w:val="aa"/>
        <w:tblpPr w:leftFromText="180" w:rightFromText="180" w:vertAnchor="text" w:horzAnchor="margin" w:tblpY="-6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48"/>
        <w:gridCol w:w="4780"/>
      </w:tblGrid>
      <w:tr w:rsidR="002D74FA" w:rsidRPr="002D74FA" w:rsidTr="0009421E">
        <w:trPr>
          <w:trHeight w:val="558"/>
        </w:trPr>
        <w:tc>
          <w:tcPr>
            <w:tcW w:w="4848" w:type="dxa"/>
          </w:tcPr>
          <w:p w:rsidR="003F6213" w:rsidRPr="002816F8" w:rsidRDefault="00AD5FFF" w:rsidP="00681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15.01.2025</w:t>
            </w:r>
          </w:p>
        </w:tc>
        <w:tc>
          <w:tcPr>
            <w:tcW w:w="4780" w:type="dxa"/>
          </w:tcPr>
          <w:p w:rsidR="00AD5FFF" w:rsidRPr="002D74FA" w:rsidRDefault="003F6213" w:rsidP="00AD5FF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7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AD5FFF" w:rsidRPr="002D7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830C88" w:rsidRPr="00830C88" w:rsidTr="0009421E">
        <w:trPr>
          <w:trHeight w:val="558"/>
        </w:trPr>
        <w:tc>
          <w:tcPr>
            <w:tcW w:w="4848" w:type="dxa"/>
          </w:tcPr>
          <w:p w:rsidR="003F6213" w:rsidRPr="00301309" w:rsidRDefault="00520A9D" w:rsidP="007177CD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0130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 сроках и местах </w:t>
            </w:r>
            <w:r w:rsidR="007177CD" w:rsidRPr="0030130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подачи заявлений для</w:t>
            </w:r>
            <w:r w:rsidR="00846C12" w:rsidRPr="0030130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участи</w:t>
            </w:r>
            <w:r w:rsidR="007177CD" w:rsidRPr="0030130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я</w:t>
            </w:r>
            <w:r w:rsidRPr="0030130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в государственной итоговой аттестации по образовательным программам основного общего образования </w:t>
            </w:r>
            <w:r w:rsidR="003B318D" w:rsidRPr="0030130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 20</w:t>
            </w:r>
            <w:r w:rsidR="00AD5FF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24-2025</w:t>
            </w:r>
            <w:r w:rsidR="003B318D" w:rsidRPr="0030130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учебном году</w:t>
            </w:r>
            <w:r w:rsidR="007177CD" w:rsidRPr="0030130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на территории Новозыбковского городского округа</w:t>
            </w:r>
          </w:p>
        </w:tc>
        <w:tc>
          <w:tcPr>
            <w:tcW w:w="4780" w:type="dxa"/>
          </w:tcPr>
          <w:p w:rsidR="003F6213" w:rsidRPr="00830C88" w:rsidRDefault="003F6213" w:rsidP="0068117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</w:tbl>
    <w:p w:rsidR="0009421E" w:rsidRDefault="0009421E" w:rsidP="003013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8117A" w:rsidRPr="00495E54" w:rsidRDefault="0009421E" w:rsidP="003013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421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 апреля 2023 года № 232/551 «Об утверждении Порядка проведения государственной итоговой аттестации по образовательным программам осн</w:t>
      </w:r>
      <w:bookmarkStart w:id="0" w:name="_GoBack"/>
      <w:bookmarkEnd w:id="0"/>
      <w:r w:rsidRPr="0009421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овного общего образования», приказами Департамента образования и науки Брянской области от 22 августа 202</w:t>
      </w:r>
      <w:r w:rsidR="00AD5FF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 w:rsidRPr="0009421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года № </w:t>
      </w:r>
      <w:r w:rsidR="00AD5FF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1071</w:t>
      </w:r>
      <w:r w:rsidRPr="0009421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«Об утверждении Плана мероприятий (дорожной карты) по подготовке и проведению государственной итоговой аттестации по образовательным программам основного общего и среднего общего образования в Брянской обла</w:t>
      </w:r>
      <w:r w:rsidR="00AD5FF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сти в 2024/ 2025</w:t>
      </w:r>
      <w:r w:rsidRPr="0009421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учебном году», от </w:t>
      </w:r>
      <w:r w:rsidR="00AD5FF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17</w:t>
      </w:r>
      <w:r w:rsidRPr="0009421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декабря 202</w:t>
      </w:r>
      <w:r w:rsidR="00AD5FF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 w:rsidRPr="0009421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года № </w:t>
      </w:r>
      <w:r w:rsidR="00AD5FF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1562</w:t>
      </w:r>
      <w:r w:rsidRPr="0009421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«О внесении сведений в региональную информационную систе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му проведения государственной </w:t>
      </w:r>
      <w:r w:rsidRPr="0009421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итоговой аттестации обучающихся, освоивших основные образовательные программы основного общего и среднего </w:t>
      </w:r>
      <w:r w:rsidR="00AD5FF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общего образования в 2024-2025</w:t>
      </w:r>
      <w:r w:rsidRPr="0009421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учебном году в Брянской области»</w:t>
      </w:r>
      <w:r w:rsidR="00301309" w:rsidRPr="000942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F6213" w:rsidRPr="000942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AD5FFF">
        <w:rPr>
          <w:rFonts w:ascii="Times New Roman" w:hAnsi="Times New Roman" w:cs="Times New Roman"/>
          <w:color w:val="000000" w:themeColor="text1"/>
          <w:sz w:val="26"/>
          <w:szCs w:val="26"/>
        </w:rPr>
        <w:t>14 января 2025</w:t>
      </w:r>
      <w:r w:rsidR="0068117A" w:rsidRPr="000942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329A" w:rsidRPr="0009421E">
        <w:rPr>
          <w:rFonts w:ascii="Times New Roman" w:hAnsi="Times New Roman" w:cs="Times New Roman"/>
          <w:color w:val="000000" w:themeColor="text1"/>
          <w:sz w:val="26"/>
          <w:szCs w:val="26"/>
        </w:rPr>
        <w:t>года</w:t>
      </w:r>
      <w:r w:rsidR="003F6213" w:rsidRPr="000942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68117A" w:rsidRPr="000942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5FFF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301309" w:rsidRPr="000942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сроках и местах регистрации на участие  в государственной итоговой</w:t>
      </w:r>
      <w:r w:rsidR="00301309" w:rsidRPr="00495E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аттестации по образовательным  программам основного общего образ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ования в Брянской области в 202</w:t>
      </w:r>
      <w:r w:rsidR="00AD5FFF">
        <w:rPr>
          <w:rFonts w:ascii="Times New Roman" w:hAnsi="Times New Roman" w:cs="Times New Roman"/>
          <w:color w:val="000000" w:themeColor="text1"/>
          <w:sz w:val="26"/>
          <w:szCs w:val="26"/>
        </w:rPr>
        <w:t>4-2025</w:t>
      </w:r>
      <w:r w:rsidR="00301309" w:rsidRPr="00495E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учебном году»</w:t>
      </w:r>
    </w:p>
    <w:p w:rsidR="005A5B97" w:rsidRPr="00F52544" w:rsidRDefault="003F6213" w:rsidP="000732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2544">
        <w:rPr>
          <w:rFonts w:ascii="Times New Roman" w:hAnsi="Times New Roman" w:cs="Times New Roman"/>
          <w:color w:val="000000" w:themeColor="text1"/>
          <w:sz w:val="26"/>
          <w:szCs w:val="26"/>
        </w:rPr>
        <w:t>ПРИКАЗЫВАЮ</w:t>
      </w:r>
      <w:r w:rsidR="005A5B97" w:rsidRPr="00F5254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F52544" w:rsidRPr="00F52544" w:rsidRDefault="00F52544" w:rsidP="00F5254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544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Лайкову С.М., ведущего специалиста МКУ «КЦОСО г. Новозыбкова», муниципальным координатором проведения </w:t>
      </w:r>
      <w:r w:rsidRPr="00F52544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государственной итоговой аттестации по образовательным программам основного общего образования в 202</w:t>
      </w:r>
      <w:r w:rsidR="00AD5FF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09421E">
        <w:rPr>
          <w:rFonts w:ascii="Times New Roman" w:hAnsi="Times New Roman" w:cs="Times New Roman"/>
          <w:color w:val="000000" w:themeColor="text1"/>
          <w:sz w:val="26"/>
          <w:szCs w:val="26"/>
        </w:rPr>
        <w:t>-202</w:t>
      </w:r>
      <w:r w:rsidR="00AD5FF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F525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учебном году на территории Новозыбковского городского округа.</w:t>
      </w:r>
    </w:p>
    <w:p w:rsidR="00F52544" w:rsidRDefault="00F52544" w:rsidP="00F5254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544">
        <w:rPr>
          <w:rFonts w:ascii="Times New Roman" w:hAnsi="Times New Roman" w:cs="Times New Roman"/>
          <w:color w:val="000000"/>
          <w:sz w:val="26"/>
          <w:szCs w:val="26"/>
        </w:rPr>
        <w:t xml:space="preserve">Ведущему специалисту МКУ «КЦОСО г. Новозыбкова» </w:t>
      </w:r>
      <w:r>
        <w:rPr>
          <w:rFonts w:ascii="Times New Roman" w:hAnsi="Times New Roman" w:cs="Times New Roman"/>
          <w:color w:val="000000"/>
          <w:sz w:val="26"/>
          <w:szCs w:val="26"/>
        </w:rPr>
        <w:t>Лайковой С.М</w:t>
      </w:r>
    </w:p>
    <w:p w:rsidR="00F52544" w:rsidRDefault="00F52544" w:rsidP="00F5254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544">
        <w:rPr>
          <w:rFonts w:ascii="Times New Roman" w:hAnsi="Times New Roman" w:cs="Times New Roman"/>
          <w:color w:val="000000"/>
          <w:sz w:val="26"/>
          <w:szCs w:val="26"/>
        </w:rPr>
        <w:t xml:space="preserve">довести приказ департамента образования и науки Брянской области </w:t>
      </w:r>
      <w:r w:rsidR="00AD5FFF" w:rsidRPr="000942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AD5FFF">
        <w:rPr>
          <w:rFonts w:ascii="Times New Roman" w:hAnsi="Times New Roman" w:cs="Times New Roman"/>
          <w:color w:val="000000" w:themeColor="text1"/>
          <w:sz w:val="26"/>
          <w:szCs w:val="26"/>
        </w:rPr>
        <w:t>14 января 2025</w:t>
      </w:r>
      <w:r w:rsidR="00AD5FFF" w:rsidRPr="000942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№ </w:t>
      </w:r>
      <w:r w:rsidR="00AD5FFF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09421E" w:rsidRPr="000942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сроках и</w:t>
      </w:r>
      <w:r w:rsidR="000942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местах регистрации на участие </w:t>
      </w:r>
      <w:r w:rsidR="0009421E" w:rsidRPr="0009421E">
        <w:rPr>
          <w:rFonts w:ascii="Times New Roman" w:hAnsi="Times New Roman" w:cs="Times New Roman"/>
          <w:color w:val="000000" w:themeColor="text1"/>
          <w:sz w:val="26"/>
          <w:szCs w:val="26"/>
        </w:rPr>
        <w:t>в государственной итоговой</w:t>
      </w:r>
      <w:r w:rsidR="0009421E" w:rsidRPr="00495E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аттеста</w:t>
      </w:r>
      <w:r w:rsidR="000942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ции по образовательным </w:t>
      </w:r>
      <w:r w:rsidR="0009421E" w:rsidRPr="00495E54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программам основного общего образ</w:t>
      </w:r>
      <w:r w:rsidR="00AD5FFF">
        <w:rPr>
          <w:rFonts w:ascii="Times New Roman" w:hAnsi="Times New Roman" w:cs="Times New Roman"/>
          <w:color w:val="000000" w:themeColor="text1"/>
          <w:sz w:val="26"/>
          <w:szCs w:val="26"/>
        </w:rPr>
        <w:t>ования в Брянской области в 2024-2025</w:t>
      </w:r>
      <w:r w:rsidR="0009421E" w:rsidRPr="00495E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учебном году»</w:t>
      </w:r>
      <w:r w:rsidR="000942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52544">
        <w:rPr>
          <w:rFonts w:ascii="Times New Roman" w:hAnsi="Times New Roman" w:cs="Times New Roman"/>
          <w:color w:val="000000"/>
          <w:sz w:val="26"/>
          <w:szCs w:val="26"/>
        </w:rPr>
        <w:t>до сведения руководителей образовательных организаций;</w:t>
      </w:r>
    </w:p>
    <w:p w:rsidR="00F52544" w:rsidRPr="00F52544" w:rsidRDefault="00F52544" w:rsidP="00F5254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544">
        <w:rPr>
          <w:rFonts w:ascii="Times New Roman" w:hAnsi="Times New Roman" w:cs="Times New Roman"/>
          <w:color w:val="000000"/>
          <w:sz w:val="26"/>
          <w:szCs w:val="26"/>
        </w:rPr>
        <w:t xml:space="preserve">обеспечить формирование общей базы данных участников </w:t>
      </w:r>
      <w:r w:rsidRPr="00F52544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государственной итоговой аттестации по образовательным программам осн</w:t>
      </w:r>
      <w:r w:rsidR="00AD5FFF">
        <w:rPr>
          <w:rFonts w:ascii="Times New Roman" w:hAnsi="Times New Roman" w:cs="Times New Roman"/>
          <w:color w:val="000000" w:themeColor="text1"/>
          <w:sz w:val="26"/>
          <w:szCs w:val="26"/>
        </w:rPr>
        <w:t>овного общего образования в 2024</w:t>
      </w:r>
      <w:r w:rsidRPr="00F52544">
        <w:rPr>
          <w:rFonts w:ascii="Times New Roman" w:hAnsi="Times New Roman" w:cs="Times New Roman"/>
          <w:color w:val="000000" w:themeColor="text1"/>
          <w:sz w:val="26"/>
          <w:szCs w:val="26"/>
        </w:rPr>
        <w:t>-202</w:t>
      </w:r>
      <w:r w:rsidR="00AD5FF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F525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учебном году на территории Новозыбковского городского округа</w:t>
      </w:r>
      <w:r w:rsidRPr="00F52544">
        <w:rPr>
          <w:rFonts w:ascii="Times New Roman" w:hAnsi="Times New Roman" w:cs="Times New Roman"/>
          <w:color w:val="FF0000"/>
          <w:sz w:val="26"/>
          <w:szCs w:val="26"/>
        </w:rPr>
        <w:t>;</w:t>
      </w:r>
    </w:p>
    <w:p w:rsidR="00F52544" w:rsidRPr="00F52544" w:rsidRDefault="00F52544" w:rsidP="00F5254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544">
        <w:rPr>
          <w:rFonts w:ascii="Times New Roman" w:hAnsi="Times New Roman" w:cs="Times New Roman"/>
          <w:color w:val="000000"/>
          <w:sz w:val="26"/>
          <w:szCs w:val="26"/>
        </w:rPr>
        <w:t xml:space="preserve">разместить информацию </w:t>
      </w:r>
      <w:r w:rsidRPr="00F52544">
        <w:rPr>
          <w:rFonts w:ascii="Times New Roman" w:hAnsi="Times New Roman" w:cs="Times New Roman"/>
          <w:color w:val="000000" w:themeColor="text1"/>
          <w:sz w:val="26"/>
          <w:szCs w:val="26"/>
        </w:rPr>
        <w:t>о сроках и местах регистрации на участие в государственной итоговой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аттестации по образовательным </w:t>
      </w:r>
      <w:r w:rsidRPr="00F525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программам основного общего образования </w:t>
      </w:r>
      <w:r w:rsidRPr="00F52544">
        <w:rPr>
          <w:rFonts w:ascii="Times New Roman" w:hAnsi="Times New Roman" w:cs="Times New Roman"/>
          <w:color w:val="000000"/>
          <w:sz w:val="26"/>
          <w:szCs w:val="26"/>
        </w:rPr>
        <w:t>на сайте Отдела образования Новозыбковской городской администрации.</w:t>
      </w:r>
    </w:p>
    <w:p w:rsidR="00495E54" w:rsidRPr="00495E54" w:rsidRDefault="00BB6610" w:rsidP="003C2754">
      <w:pPr>
        <w:pStyle w:val="header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 w:themeColor="text1"/>
          <w:spacing w:val="2"/>
          <w:sz w:val="26"/>
          <w:szCs w:val="26"/>
          <w:u w:val="none"/>
        </w:rPr>
      </w:pPr>
      <w:r w:rsidRPr="00495E54">
        <w:rPr>
          <w:color w:val="000000" w:themeColor="text1"/>
          <w:sz w:val="26"/>
          <w:szCs w:val="26"/>
        </w:rPr>
        <w:lastRenderedPageBreak/>
        <w:t xml:space="preserve">Руководителям </w:t>
      </w:r>
      <w:r w:rsidR="00E741F0" w:rsidRPr="00B905BD">
        <w:rPr>
          <w:color w:val="000000"/>
          <w:sz w:val="25"/>
          <w:szCs w:val="25"/>
        </w:rPr>
        <w:t xml:space="preserve">МБОУ «СОШ №1 г. Новозыбкова имени дважды Героя Советского Союза Д.А. Драгунского» Колышевой Е.А., МБОУ «Гимназия» Хохлову А.Н., МБОУ «СОШ № 3» Дятлову И.Н., МБОУ «СОШ № 4» Подошве Н.И., МБОУ «СОШ № 6» Шелковому И.Н., МБОУ «СОШ № 9» Пешехонову Д.В., МБОУ «Верещакская СОШ» Борисенко О.В., </w:t>
      </w:r>
      <w:r w:rsidR="00E741F0">
        <w:rPr>
          <w:color w:val="000000"/>
          <w:sz w:val="25"/>
          <w:szCs w:val="25"/>
        </w:rPr>
        <w:t>МБОУ «Внуковичская ООШ</w:t>
      </w:r>
      <w:r w:rsidR="00E741F0" w:rsidRPr="00B905BD">
        <w:rPr>
          <w:color w:val="000000"/>
          <w:sz w:val="25"/>
          <w:szCs w:val="25"/>
        </w:rPr>
        <w:t xml:space="preserve">» </w:t>
      </w:r>
      <w:r w:rsidR="00E741F0">
        <w:rPr>
          <w:color w:val="000000"/>
          <w:sz w:val="25"/>
          <w:szCs w:val="25"/>
        </w:rPr>
        <w:t>Тищенко В.Е.</w:t>
      </w:r>
      <w:r w:rsidR="00E741F0" w:rsidRPr="00B905BD">
        <w:rPr>
          <w:color w:val="000000"/>
          <w:sz w:val="25"/>
          <w:szCs w:val="25"/>
        </w:rPr>
        <w:t xml:space="preserve">, МБОУ «Катичская СОШ» Святохо И.Н., МБОУ «Замишевская СОШ» </w:t>
      </w:r>
      <w:r w:rsidR="00E741F0">
        <w:rPr>
          <w:color w:val="000000"/>
          <w:sz w:val="25"/>
          <w:szCs w:val="25"/>
        </w:rPr>
        <w:t>Маковенко Д.В.</w:t>
      </w:r>
      <w:r w:rsidR="00E741F0" w:rsidRPr="00B905BD">
        <w:rPr>
          <w:color w:val="000000"/>
          <w:sz w:val="25"/>
          <w:szCs w:val="25"/>
        </w:rPr>
        <w:t>, МБОУ «Шеломовская С</w:t>
      </w:r>
      <w:r w:rsidR="00E741F0">
        <w:rPr>
          <w:color w:val="000000"/>
          <w:sz w:val="25"/>
          <w:szCs w:val="25"/>
        </w:rPr>
        <w:t>ОШ» Мин</w:t>
      </w:r>
      <w:r w:rsidR="00E741F0" w:rsidRPr="00B905BD">
        <w:rPr>
          <w:color w:val="000000"/>
          <w:sz w:val="25"/>
          <w:szCs w:val="25"/>
        </w:rPr>
        <w:t xml:space="preserve">енко А.В., МБОУ «Старобобовичская СОШ» Дороховой Т.М., МБОУ «Старокривецкая СОШ» Сазоненко В.М., МБОУ «Халеевичская СОШ» Кирьяненко Е.А., МБОУ «Сновская СОШ» </w:t>
      </w:r>
      <w:r w:rsidR="00AD5FFF">
        <w:rPr>
          <w:color w:val="000000"/>
          <w:sz w:val="25"/>
          <w:szCs w:val="25"/>
        </w:rPr>
        <w:t>Белоусу А.С.</w:t>
      </w:r>
      <w:r w:rsidR="00E741F0" w:rsidRPr="00B905BD">
        <w:rPr>
          <w:color w:val="000000"/>
          <w:sz w:val="25"/>
          <w:szCs w:val="25"/>
        </w:rPr>
        <w:t>, МБОУ «Новобобовичская СОШ» Ляшко А.В., ГБОУ «Новозыбковская школа-интернат» Батурской Е.М.</w:t>
      </w:r>
      <w:r w:rsidR="00957EC3" w:rsidRPr="00495E54">
        <w:rPr>
          <w:rStyle w:val="a4"/>
          <w:color w:val="000000" w:themeColor="text1"/>
          <w:spacing w:val="2"/>
          <w:sz w:val="26"/>
          <w:szCs w:val="26"/>
          <w:u w:val="none"/>
        </w:rPr>
        <w:t>:</w:t>
      </w:r>
    </w:p>
    <w:p w:rsidR="00495E54" w:rsidRPr="00495E54" w:rsidRDefault="000B70A1" w:rsidP="003C2754">
      <w:pPr>
        <w:pStyle w:val="headertext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под </w:t>
      </w:r>
      <w:r w:rsidR="00E741F0">
        <w:rPr>
          <w:b/>
          <w:color w:val="000000" w:themeColor="text1"/>
          <w:sz w:val="26"/>
          <w:szCs w:val="26"/>
        </w:rPr>
        <w:t>под</w:t>
      </w:r>
      <w:r w:rsidR="00E741F0" w:rsidRPr="00495E54">
        <w:rPr>
          <w:b/>
          <w:color w:val="000000" w:themeColor="text1"/>
          <w:sz w:val="26"/>
          <w:szCs w:val="26"/>
        </w:rPr>
        <w:t>пись</w:t>
      </w:r>
      <w:r>
        <w:rPr>
          <w:color w:val="000000" w:themeColor="text1"/>
          <w:sz w:val="26"/>
          <w:szCs w:val="26"/>
        </w:rPr>
        <w:t xml:space="preserve"> </w:t>
      </w:r>
      <w:r w:rsidR="003C2754">
        <w:rPr>
          <w:color w:val="000000" w:themeColor="text1"/>
          <w:sz w:val="26"/>
          <w:szCs w:val="26"/>
        </w:rPr>
        <w:t>д</w:t>
      </w:r>
      <w:r w:rsidR="008761A6" w:rsidRPr="00495E54">
        <w:rPr>
          <w:color w:val="000000" w:themeColor="text1"/>
          <w:sz w:val="26"/>
          <w:szCs w:val="26"/>
        </w:rPr>
        <w:t xml:space="preserve">овести приказ </w:t>
      </w:r>
      <w:r w:rsidR="00962B8B" w:rsidRPr="00495E54">
        <w:rPr>
          <w:color w:val="000000" w:themeColor="text1"/>
          <w:sz w:val="26"/>
          <w:szCs w:val="26"/>
        </w:rPr>
        <w:t xml:space="preserve">департамента образования и науки Брянской области </w:t>
      </w:r>
      <w:r w:rsidR="00E741F0" w:rsidRPr="0009421E">
        <w:rPr>
          <w:color w:val="000000" w:themeColor="text1"/>
          <w:sz w:val="26"/>
          <w:szCs w:val="26"/>
        </w:rPr>
        <w:t xml:space="preserve">от </w:t>
      </w:r>
      <w:r w:rsidR="00AD5FFF">
        <w:rPr>
          <w:color w:val="000000" w:themeColor="text1"/>
          <w:sz w:val="26"/>
          <w:szCs w:val="26"/>
        </w:rPr>
        <w:t>14 января 2025</w:t>
      </w:r>
      <w:r w:rsidR="00AD5FFF" w:rsidRPr="0009421E">
        <w:rPr>
          <w:color w:val="000000" w:themeColor="text1"/>
          <w:sz w:val="26"/>
          <w:szCs w:val="26"/>
        </w:rPr>
        <w:t xml:space="preserve"> года № </w:t>
      </w:r>
      <w:r w:rsidR="00AD5FFF">
        <w:rPr>
          <w:color w:val="000000" w:themeColor="text1"/>
          <w:sz w:val="26"/>
          <w:szCs w:val="26"/>
        </w:rPr>
        <w:t>15</w:t>
      </w:r>
      <w:r w:rsidR="00AD5FFF" w:rsidRPr="0009421E">
        <w:rPr>
          <w:color w:val="000000" w:themeColor="text1"/>
          <w:sz w:val="26"/>
          <w:szCs w:val="26"/>
        </w:rPr>
        <w:t xml:space="preserve"> </w:t>
      </w:r>
      <w:r w:rsidR="00E741F0" w:rsidRPr="0009421E">
        <w:rPr>
          <w:color w:val="000000" w:themeColor="text1"/>
          <w:sz w:val="26"/>
          <w:szCs w:val="26"/>
        </w:rPr>
        <w:t>«О сроках и</w:t>
      </w:r>
      <w:r w:rsidR="00E741F0">
        <w:rPr>
          <w:color w:val="000000" w:themeColor="text1"/>
          <w:sz w:val="26"/>
          <w:szCs w:val="26"/>
        </w:rPr>
        <w:t xml:space="preserve"> местах регистрации на участие </w:t>
      </w:r>
      <w:r w:rsidR="00E741F0" w:rsidRPr="0009421E">
        <w:rPr>
          <w:color w:val="000000" w:themeColor="text1"/>
          <w:sz w:val="26"/>
          <w:szCs w:val="26"/>
        </w:rPr>
        <w:t>в государственной итоговой</w:t>
      </w:r>
      <w:r w:rsidR="00E741F0" w:rsidRPr="00495E54">
        <w:rPr>
          <w:color w:val="000000" w:themeColor="text1"/>
          <w:sz w:val="26"/>
          <w:szCs w:val="26"/>
        </w:rPr>
        <w:t xml:space="preserve"> аттеста</w:t>
      </w:r>
      <w:r w:rsidR="00E741F0">
        <w:rPr>
          <w:color w:val="000000" w:themeColor="text1"/>
          <w:sz w:val="26"/>
          <w:szCs w:val="26"/>
        </w:rPr>
        <w:t xml:space="preserve">ции по образовательным </w:t>
      </w:r>
      <w:r w:rsidR="00E741F0" w:rsidRPr="00495E54">
        <w:rPr>
          <w:color w:val="000000" w:themeColor="text1"/>
          <w:sz w:val="26"/>
          <w:szCs w:val="26"/>
        </w:rPr>
        <w:t>программам основного общего образ</w:t>
      </w:r>
      <w:r w:rsidR="00AD5FFF">
        <w:rPr>
          <w:color w:val="000000" w:themeColor="text1"/>
          <w:sz w:val="26"/>
          <w:szCs w:val="26"/>
        </w:rPr>
        <w:t>ования в Брянской области в 2024-2025</w:t>
      </w:r>
      <w:r w:rsidR="00E741F0" w:rsidRPr="00495E54">
        <w:rPr>
          <w:color w:val="000000" w:themeColor="text1"/>
          <w:sz w:val="26"/>
          <w:szCs w:val="26"/>
        </w:rPr>
        <w:t xml:space="preserve"> учебном году»</w:t>
      </w:r>
      <w:r w:rsidR="00E741F0">
        <w:rPr>
          <w:color w:val="000000" w:themeColor="text1"/>
          <w:sz w:val="26"/>
          <w:szCs w:val="26"/>
        </w:rPr>
        <w:t xml:space="preserve"> </w:t>
      </w:r>
      <w:r w:rsidR="00962B8B" w:rsidRPr="00495E54">
        <w:rPr>
          <w:color w:val="000000" w:themeColor="text1"/>
          <w:sz w:val="26"/>
          <w:szCs w:val="26"/>
        </w:rPr>
        <w:t>до педагогов, участников ГИА и их родителей (законных представителей)</w:t>
      </w:r>
      <w:r w:rsidR="003C2754">
        <w:rPr>
          <w:color w:val="000000" w:themeColor="text1"/>
          <w:sz w:val="26"/>
          <w:szCs w:val="26"/>
        </w:rPr>
        <w:t>;</w:t>
      </w:r>
    </w:p>
    <w:p w:rsidR="003C2754" w:rsidRPr="003C2754" w:rsidRDefault="003C2754" w:rsidP="003C2754">
      <w:pPr>
        <w:pStyle w:val="headertext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="00962B8B" w:rsidRPr="00495E54">
        <w:rPr>
          <w:color w:val="000000" w:themeColor="text1"/>
          <w:sz w:val="26"/>
          <w:szCs w:val="26"/>
        </w:rPr>
        <w:t xml:space="preserve">беспечить регистрацию </w:t>
      </w:r>
      <w:r w:rsidR="002C7ACB" w:rsidRPr="00495E54">
        <w:rPr>
          <w:color w:val="000000" w:themeColor="text1"/>
          <w:sz w:val="26"/>
          <w:szCs w:val="26"/>
        </w:rPr>
        <w:t>на участие в ГИА в 202</w:t>
      </w:r>
      <w:r w:rsidR="00AD5FFF">
        <w:rPr>
          <w:color w:val="000000" w:themeColor="text1"/>
          <w:sz w:val="26"/>
          <w:szCs w:val="26"/>
        </w:rPr>
        <w:t>5</w:t>
      </w:r>
      <w:r w:rsidR="002C7ACB" w:rsidRPr="00495E54">
        <w:rPr>
          <w:color w:val="000000" w:themeColor="text1"/>
          <w:sz w:val="26"/>
          <w:szCs w:val="26"/>
        </w:rPr>
        <w:t xml:space="preserve"> году на территории Новозыбковского городского округа в </w:t>
      </w:r>
      <w:r w:rsidR="00495E54" w:rsidRPr="00495E54">
        <w:rPr>
          <w:color w:val="000000" w:themeColor="text1"/>
          <w:sz w:val="26"/>
          <w:szCs w:val="26"/>
        </w:rPr>
        <w:t xml:space="preserve">соответствии с порядком </w:t>
      </w:r>
      <w:r w:rsidR="00962B8B" w:rsidRPr="00495E54">
        <w:rPr>
          <w:color w:val="000000" w:themeColor="text1"/>
          <w:sz w:val="26"/>
          <w:szCs w:val="26"/>
        </w:rPr>
        <w:t xml:space="preserve">и в </w:t>
      </w:r>
      <w:r w:rsidR="002C7ACB" w:rsidRPr="00495E54">
        <w:rPr>
          <w:color w:val="000000" w:themeColor="text1"/>
          <w:sz w:val="26"/>
          <w:szCs w:val="26"/>
        </w:rPr>
        <w:t>установленные сроки</w:t>
      </w:r>
      <w:r>
        <w:rPr>
          <w:color w:val="000000" w:themeColor="text1"/>
          <w:sz w:val="26"/>
          <w:szCs w:val="26"/>
        </w:rPr>
        <w:t>;</w:t>
      </w:r>
    </w:p>
    <w:p w:rsidR="002C7ACB" w:rsidRPr="003C2754" w:rsidRDefault="003C2754" w:rsidP="003C2754">
      <w:pPr>
        <w:pStyle w:val="headertext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>
        <w:rPr>
          <w:color w:val="000000" w:themeColor="text1"/>
          <w:sz w:val="26"/>
          <w:szCs w:val="26"/>
        </w:rPr>
        <w:t>р</w:t>
      </w:r>
      <w:r w:rsidR="002C7ACB" w:rsidRPr="003C2754">
        <w:rPr>
          <w:color w:val="000000" w:themeColor="text1"/>
          <w:sz w:val="26"/>
          <w:szCs w:val="26"/>
        </w:rPr>
        <w:t xml:space="preserve">азместить </w:t>
      </w:r>
      <w:r w:rsidR="008538A3" w:rsidRPr="003C2754">
        <w:rPr>
          <w:color w:val="000000"/>
          <w:sz w:val="26"/>
          <w:szCs w:val="26"/>
        </w:rPr>
        <w:t xml:space="preserve">информацию </w:t>
      </w:r>
      <w:r w:rsidR="008538A3" w:rsidRPr="003C2754">
        <w:rPr>
          <w:color w:val="000000" w:themeColor="text1"/>
          <w:sz w:val="26"/>
          <w:szCs w:val="26"/>
        </w:rPr>
        <w:t xml:space="preserve">о сроках и местах регистрации на участие в государственной итоговой аттестации по образовательным программам основного общего образования </w:t>
      </w:r>
      <w:r w:rsidR="002C7ACB" w:rsidRPr="003C2754">
        <w:rPr>
          <w:color w:val="000000" w:themeColor="text1"/>
          <w:sz w:val="26"/>
          <w:szCs w:val="26"/>
        </w:rPr>
        <w:t xml:space="preserve">на </w:t>
      </w:r>
      <w:r w:rsidR="00962B8B" w:rsidRPr="003C2754">
        <w:rPr>
          <w:color w:val="000000" w:themeColor="text1"/>
          <w:sz w:val="26"/>
          <w:szCs w:val="26"/>
        </w:rPr>
        <w:t xml:space="preserve">информационных стендах, </w:t>
      </w:r>
      <w:r w:rsidR="002C7ACB" w:rsidRPr="003C2754">
        <w:rPr>
          <w:color w:val="000000" w:themeColor="text1"/>
          <w:sz w:val="26"/>
          <w:szCs w:val="26"/>
        </w:rPr>
        <w:t>сайтах образовательных организаций.</w:t>
      </w:r>
    </w:p>
    <w:p w:rsidR="009B5248" w:rsidRPr="00495E54" w:rsidRDefault="009B5248" w:rsidP="00380B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5E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</w:t>
      </w:r>
      <w:r w:rsidR="00862C3C" w:rsidRPr="00495E54">
        <w:rPr>
          <w:rFonts w:ascii="Times New Roman" w:hAnsi="Times New Roman" w:cs="Times New Roman"/>
          <w:color w:val="000000" w:themeColor="text1"/>
          <w:sz w:val="26"/>
          <w:szCs w:val="26"/>
        </w:rPr>
        <w:t>за исполнением</w:t>
      </w:r>
      <w:r w:rsidRPr="00495E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данного приказа</w:t>
      </w:r>
      <w:r w:rsidR="00862C3C" w:rsidRPr="00495E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возложить на заместителя начальника Отдела образования Новозыбковской городской администрации Н.Н.Ерёму</w:t>
      </w:r>
      <w:r w:rsidR="0007329A" w:rsidRPr="00495E5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62C3C" w:rsidRPr="00495E54" w:rsidRDefault="00862C3C" w:rsidP="000732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2754" w:rsidRDefault="003C2754" w:rsidP="000732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A5B97" w:rsidRPr="00495E54" w:rsidRDefault="009B5248" w:rsidP="000732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5E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                                                                               </w:t>
      </w:r>
      <w:r w:rsidR="00495E54" w:rsidRPr="00495E54">
        <w:rPr>
          <w:rFonts w:ascii="Times New Roman" w:hAnsi="Times New Roman" w:cs="Times New Roman"/>
          <w:color w:val="000000" w:themeColor="text1"/>
          <w:sz w:val="26"/>
          <w:szCs w:val="26"/>
        </w:rPr>
        <w:t>Г.Л.Резников</w:t>
      </w:r>
    </w:p>
    <w:p w:rsidR="00836C5E" w:rsidRDefault="00836C5E" w:rsidP="00862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6C5E" w:rsidRDefault="00836C5E" w:rsidP="00862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6C5E" w:rsidRDefault="00836C5E" w:rsidP="00862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2C3C" w:rsidRPr="001D2CEC" w:rsidRDefault="00862C3C" w:rsidP="00862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2CEC">
        <w:rPr>
          <w:rFonts w:ascii="Times New Roman" w:hAnsi="Times New Roman" w:cs="Times New Roman"/>
          <w:color w:val="000000" w:themeColor="text1"/>
          <w:sz w:val="20"/>
          <w:szCs w:val="20"/>
        </w:rPr>
        <w:t>Лайкова С</w:t>
      </w:r>
      <w:r w:rsidR="002C7ACB">
        <w:rPr>
          <w:rFonts w:ascii="Times New Roman" w:hAnsi="Times New Roman" w:cs="Times New Roman"/>
          <w:color w:val="000000" w:themeColor="text1"/>
          <w:sz w:val="20"/>
          <w:szCs w:val="20"/>
        </w:rPr>
        <w:t>ветлана Михайловна</w:t>
      </w:r>
    </w:p>
    <w:p w:rsidR="00862C3C" w:rsidRPr="001D2CEC" w:rsidRDefault="002C7ACB" w:rsidP="00862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 (48343) </w:t>
      </w:r>
      <w:r w:rsidR="00E741F0">
        <w:rPr>
          <w:rFonts w:ascii="Times New Roman" w:hAnsi="Times New Roman" w:cs="Times New Roman"/>
          <w:color w:val="000000" w:themeColor="text1"/>
          <w:sz w:val="20"/>
          <w:szCs w:val="20"/>
        </w:rPr>
        <w:t>5-18-41</w:t>
      </w:r>
    </w:p>
    <w:sectPr w:rsidR="00862C3C" w:rsidRPr="001D2CEC" w:rsidSect="00E071ED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BCA" w:rsidRDefault="00345BCA" w:rsidP="009B5248">
      <w:pPr>
        <w:spacing w:after="0" w:line="240" w:lineRule="auto"/>
      </w:pPr>
      <w:r>
        <w:separator/>
      </w:r>
    </w:p>
  </w:endnote>
  <w:endnote w:type="continuationSeparator" w:id="0">
    <w:p w:rsidR="00345BCA" w:rsidRDefault="00345BCA" w:rsidP="009B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BCA" w:rsidRDefault="00345BCA" w:rsidP="009B5248">
      <w:pPr>
        <w:spacing w:after="0" w:line="240" w:lineRule="auto"/>
      </w:pPr>
      <w:r>
        <w:separator/>
      </w:r>
    </w:p>
  </w:footnote>
  <w:footnote w:type="continuationSeparator" w:id="0">
    <w:p w:rsidR="00345BCA" w:rsidRDefault="00345BCA" w:rsidP="009B5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D2C"/>
    <w:multiLevelType w:val="hybridMultilevel"/>
    <w:tmpl w:val="16CCE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06E0"/>
    <w:multiLevelType w:val="hybridMultilevel"/>
    <w:tmpl w:val="81E0CE60"/>
    <w:lvl w:ilvl="0" w:tplc="DE1671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934F03"/>
    <w:multiLevelType w:val="multilevel"/>
    <w:tmpl w:val="EB3CEA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7644E5"/>
    <w:multiLevelType w:val="multilevel"/>
    <w:tmpl w:val="E9DAFF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22FE2579"/>
    <w:multiLevelType w:val="hybridMultilevel"/>
    <w:tmpl w:val="A5C0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C7E94"/>
    <w:multiLevelType w:val="multilevel"/>
    <w:tmpl w:val="98B0F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D87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D32867"/>
    <w:multiLevelType w:val="hybridMultilevel"/>
    <w:tmpl w:val="54EEA1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D212172"/>
    <w:multiLevelType w:val="multilevel"/>
    <w:tmpl w:val="7B607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0871BA1"/>
    <w:multiLevelType w:val="multilevel"/>
    <w:tmpl w:val="27542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BD24C48"/>
    <w:multiLevelType w:val="hybridMultilevel"/>
    <w:tmpl w:val="D130BB04"/>
    <w:lvl w:ilvl="0" w:tplc="4E4C50C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175D9"/>
    <w:multiLevelType w:val="hybridMultilevel"/>
    <w:tmpl w:val="B8A8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E227C"/>
    <w:multiLevelType w:val="multilevel"/>
    <w:tmpl w:val="8D94D9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11"/>
    <w:rsid w:val="000029A9"/>
    <w:rsid w:val="0002157A"/>
    <w:rsid w:val="00037649"/>
    <w:rsid w:val="00055990"/>
    <w:rsid w:val="00060FB7"/>
    <w:rsid w:val="0006490B"/>
    <w:rsid w:val="0007329A"/>
    <w:rsid w:val="0009421E"/>
    <w:rsid w:val="00095669"/>
    <w:rsid w:val="000B70A1"/>
    <w:rsid w:val="000F47EE"/>
    <w:rsid w:val="00141000"/>
    <w:rsid w:val="001521CB"/>
    <w:rsid w:val="00190EA1"/>
    <w:rsid w:val="0019671D"/>
    <w:rsid w:val="001D2CEC"/>
    <w:rsid w:val="0020159A"/>
    <w:rsid w:val="0020768D"/>
    <w:rsid w:val="00277277"/>
    <w:rsid w:val="002816F8"/>
    <w:rsid w:val="002950E5"/>
    <w:rsid w:val="00295C1B"/>
    <w:rsid w:val="00296342"/>
    <w:rsid w:val="002B4638"/>
    <w:rsid w:val="002C7ACB"/>
    <w:rsid w:val="002D74FA"/>
    <w:rsid w:val="00301309"/>
    <w:rsid w:val="003063C5"/>
    <w:rsid w:val="003155EC"/>
    <w:rsid w:val="00342B62"/>
    <w:rsid w:val="00343B68"/>
    <w:rsid w:val="00345BCA"/>
    <w:rsid w:val="0035041A"/>
    <w:rsid w:val="00380B9C"/>
    <w:rsid w:val="003B318D"/>
    <w:rsid w:val="003C2754"/>
    <w:rsid w:val="003D6BEA"/>
    <w:rsid w:val="003E5A9A"/>
    <w:rsid w:val="003F6213"/>
    <w:rsid w:val="004666D7"/>
    <w:rsid w:val="00495E54"/>
    <w:rsid w:val="004A6789"/>
    <w:rsid w:val="004A70C0"/>
    <w:rsid w:val="004B24E6"/>
    <w:rsid w:val="004E3564"/>
    <w:rsid w:val="005024E2"/>
    <w:rsid w:val="00520A9D"/>
    <w:rsid w:val="00562007"/>
    <w:rsid w:val="00594843"/>
    <w:rsid w:val="005A5B97"/>
    <w:rsid w:val="005E2652"/>
    <w:rsid w:val="005E71A8"/>
    <w:rsid w:val="005F2EB2"/>
    <w:rsid w:val="00613BDA"/>
    <w:rsid w:val="006344D2"/>
    <w:rsid w:val="0065190D"/>
    <w:rsid w:val="00657EEF"/>
    <w:rsid w:val="006650C2"/>
    <w:rsid w:val="0068117A"/>
    <w:rsid w:val="006A382C"/>
    <w:rsid w:val="006E4A92"/>
    <w:rsid w:val="007177CD"/>
    <w:rsid w:val="007428C8"/>
    <w:rsid w:val="00757296"/>
    <w:rsid w:val="00762FCA"/>
    <w:rsid w:val="007666DF"/>
    <w:rsid w:val="00773426"/>
    <w:rsid w:val="007973BE"/>
    <w:rsid w:val="007A0DE5"/>
    <w:rsid w:val="007E5D9C"/>
    <w:rsid w:val="007F7DB3"/>
    <w:rsid w:val="00830C88"/>
    <w:rsid w:val="00836C5E"/>
    <w:rsid w:val="00846C12"/>
    <w:rsid w:val="008538A3"/>
    <w:rsid w:val="00854CD4"/>
    <w:rsid w:val="00862C3C"/>
    <w:rsid w:val="00863A7F"/>
    <w:rsid w:val="008761A6"/>
    <w:rsid w:val="008B5798"/>
    <w:rsid w:val="00957EC3"/>
    <w:rsid w:val="00962811"/>
    <w:rsid w:val="00962B8B"/>
    <w:rsid w:val="009B5248"/>
    <w:rsid w:val="009B5B42"/>
    <w:rsid w:val="009C2E5E"/>
    <w:rsid w:val="009D274F"/>
    <w:rsid w:val="00A84912"/>
    <w:rsid w:val="00A872F1"/>
    <w:rsid w:val="00AA392E"/>
    <w:rsid w:val="00AD5FFF"/>
    <w:rsid w:val="00B1522E"/>
    <w:rsid w:val="00B470F4"/>
    <w:rsid w:val="00BA58B0"/>
    <w:rsid w:val="00BB58C6"/>
    <w:rsid w:val="00BB6610"/>
    <w:rsid w:val="00BE0D18"/>
    <w:rsid w:val="00C05A12"/>
    <w:rsid w:val="00C4125A"/>
    <w:rsid w:val="00CD4E71"/>
    <w:rsid w:val="00CE5F43"/>
    <w:rsid w:val="00CE7921"/>
    <w:rsid w:val="00CF5DB7"/>
    <w:rsid w:val="00D168C6"/>
    <w:rsid w:val="00D45056"/>
    <w:rsid w:val="00D46FE1"/>
    <w:rsid w:val="00D84882"/>
    <w:rsid w:val="00DB5CE4"/>
    <w:rsid w:val="00DD2D64"/>
    <w:rsid w:val="00DE00EB"/>
    <w:rsid w:val="00DF73D6"/>
    <w:rsid w:val="00E071ED"/>
    <w:rsid w:val="00E12DEC"/>
    <w:rsid w:val="00E614D9"/>
    <w:rsid w:val="00E741F0"/>
    <w:rsid w:val="00E916D2"/>
    <w:rsid w:val="00E96C1A"/>
    <w:rsid w:val="00F25411"/>
    <w:rsid w:val="00F52544"/>
    <w:rsid w:val="00F9602C"/>
    <w:rsid w:val="00FC123F"/>
    <w:rsid w:val="00FE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EB0F"/>
  <w15:docId w15:val="{A3B7F11A-5BD4-46F2-BC54-3BF51BB1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57EC3"/>
    <w:rPr>
      <w:color w:val="0000FF"/>
      <w:u w:val="single"/>
    </w:rPr>
  </w:style>
  <w:style w:type="paragraph" w:customStyle="1" w:styleId="headertext">
    <w:name w:val="headertext"/>
    <w:basedOn w:val="a"/>
    <w:rsid w:val="0095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B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248"/>
  </w:style>
  <w:style w:type="paragraph" w:styleId="a7">
    <w:name w:val="footer"/>
    <w:basedOn w:val="a"/>
    <w:link w:val="a8"/>
    <w:uiPriority w:val="99"/>
    <w:unhideWhenUsed/>
    <w:rsid w:val="009B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248"/>
  </w:style>
  <w:style w:type="character" w:customStyle="1" w:styleId="a9">
    <w:name w:val="Основной текст_"/>
    <w:basedOn w:val="a0"/>
    <w:link w:val="2"/>
    <w:rsid w:val="003F6213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F6213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9"/>
    <w:rsid w:val="003F6213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"/>
    <w:rsid w:val="003F6213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3F6213"/>
    <w:pPr>
      <w:widowControl w:val="0"/>
      <w:shd w:val="clear" w:color="auto" w:fill="FFFFFF"/>
      <w:spacing w:after="120" w:line="274" w:lineRule="exact"/>
      <w:ind w:hanging="380"/>
      <w:jc w:val="center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30">
    <w:name w:val="Основной текст (3)"/>
    <w:basedOn w:val="a"/>
    <w:link w:val="3"/>
    <w:rsid w:val="003F6213"/>
    <w:pPr>
      <w:widowControl w:val="0"/>
      <w:shd w:val="clear" w:color="auto" w:fill="FFFFFF"/>
      <w:spacing w:before="360" w:after="0" w:line="298" w:lineRule="exact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table" w:styleId="aa">
    <w:name w:val="Table Grid"/>
    <w:basedOn w:val="a1"/>
    <w:rsid w:val="003F62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D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2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3743-C980-4EF3-A67B-194EEE09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9</cp:revision>
  <cp:lastPrinted>2025-01-15T09:59:00Z</cp:lastPrinted>
  <dcterms:created xsi:type="dcterms:W3CDTF">2021-12-03T08:18:00Z</dcterms:created>
  <dcterms:modified xsi:type="dcterms:W3CDTF">2025-01-15T10:00:00Z</dcterms:modified>
</cp:coreProperties>
</file>