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CB6B6" w14:textId="77777777" w:rsidR="00342106" w:rsidRPr="00342106" w:rsidRDefault="00342106" w:rsidP="0034210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 w:bidi="ru-RU"/>
        </w:rPr>
        <w:t>Для организаторов и членов жюри</w:t>
      </w:r>
    </w:p>
    <w:p w14:paraId="66AA4DD7" w14:textId="77777777" w:rsidR="00342106" w:rsidRPr="00342106" w:rsidRDefault="00342106" w:rsidP="0034210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 w:bidi="ru-RU"/>
        </w:rPr>
        <w:t>Методические рекомендации по проведению муниципального этапа Всероссийской олимпиады школьников по технологии в 2024/25 учебном году</w:t>
      </w:r>
    </w:p>
    <w:p w14:paraId="2E791656" w14:textId="77777777" w:rsidR="00342106" w:rsidRPr="00342106" w:rsidRDefault="00342106" w:rsidP="0034210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ru-RU" w:bidi="ru-RU"/>
        </w:rPr>
        <w:t>Группы участников МЭ ВСОШ по труд/технология</w:t>
      </w:r>
    </w:p>
    <w:p w14:paraId="765AA3ED" w14:textId="77777777" w:rsidR="00342106" w:rsidRPr="00342106" w:rsidRDefault="00342106" w:rsidP="00342106">
      <w:pPr>
        <w:widowControl w:val="0"/>
        <w:tabs>
          <w:tab w:val="left" w:pos="1067"/>
        </w:tabs>
        <w:spacing w:after="0" w:line="413" w:lineRule="exac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1)</w:t>
      </w: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ab/>
        <w:t>первая возрастная группа - обучающиеся 7 классов;</w:t>
      </w:r>
    </w:p>
    <w:p w14:paraId="0E4FAE44" w14:textId="77777777" w:rsidR="00342106" w:rsidRPr="00342106" w:rsidRDefault="00342106" w:rsidP="00342106">
      <w:pPr>
        <w:widowControl w:val="0"/>
        <w:tabs>
          <w:tab w:val="left" w:pos="1134"/>
        </w:tabs>
        <w:spacing w:after="0" w:line="403" w:lineRule="exac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2)</w:t>
      </w: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ab/>
        <w:t>вторая возрастная группа - обучающиеся 8-9 классов;</w:t>
      </w:r>
    </w:p>
    <w:p w14:paraId="21DD2139" w14:textId="77777777" w:rsidR="00342106" w:rsidRPr="00342106" w:rsidRDefault="00342106" w:rsidP="00342106">
      <w:pPr>
        <w:widowControl w:val="0"/>
        <w:tabs>
          <w:tab w:val="left" w:pos="1134"/>
        </w:tabs>
        <w:spacing w:after="0" w:line="403" w:lineRule="exac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3)</w:t>
      </w: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ab/>
        <w:t>третья возрастная группа - обучающиеся 10-11 классов.</w:t>
      </w:r>
    </w:p>
    <w:p w14:paraId="3B505C3A" w14:textId="77777777" w:rsidR="00342106" w:rsidRPr="00342106" w:rsidRDefault="00342106" w:rsidP="00342106">
      <w:pPr>
        <w:widowControl w:val="0"/>
        <w:numPr>
          <w:ilvl w:val="0"/>
          <w:numId w:val="2"/>
        </w:numPr>
        <w:tabs>
          <w:tab w:val="left" w:pos="1134"/>
        </w:tabs>
        <w:spacing w:after="0" w:line="403" w:lineRule="exact"/>
        <w:ind w:left="-425" w:hanging="142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Тур олимпиады -Теоретический (тестирование) – </w:t>
      </w:r>
      <w:r w:rsidRPr="00342106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eastAsia="ru-RU" w:bidi="ru-RU"/>
        </w:rPr>
        <w:t>не более 120 минут</w:t>
      </w: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; </w:t>
      </w:r>
    </w:p>
    <w:p w14:paraId="14EEF2B7" w14:textId="77777777" w:rsidR="00342106" w:rsidRPr="00342106" w:rsidRDefault="00342106" w:rsidP="00342106">
      <w:pPr>
        <w:widowControl w:val="0"/>
        <w:spacing w:after="0" w:line="413" w:lineRule="exact"/>
        <w:ind w:left="-907" w:right="-113" w:firstLine="700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Pr="003421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теоретическом туре </w:t>
      </w:r>
      <w:r w:rsidRPr="00342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этапа олимпиады предметно-методическим комиссиями  разработаны задания,  раскрывающие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«Технология» представленные в Примерных основных образовательных программах основного и среднего общего образования на их решение участнику отводится в общей сложности </w:t>
      </w:r>
      <w:r w:rsidRPr="0034210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lang w:eastAsia="ru-RU" w:bidi="ru-RU"/>
        </w:rPr>
        <w:t>не более 120 минут.</w:t>
      </w:r>
    </w:p>
    <w:p w14:paraId="2DE2218F" w14:textId="77777777" w:rsidR="00342106" w:rsidRPr="00342106" w:rsidRDefault="00342106" w:rsidP="00342106">
      <w:pPr>
        <w:widowControl w:val="0"/>
        <w:numPr>
          <w:ilvl w:val="0"/>
          <w:numId w:val="2"/>
        </w:numPr>
        <w:spacing w:after="0" w:line="413" w:lineRule="exact"/>
        <w:ind w:left="-454" w:firstLine="76"/>
        <w:jc w:val="both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  <w:r w:rsidRPr="00342106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Тур олимпиады – Практическая работа -</w:t>
      </w:r>
      <w:r w:rsidRPr="00342106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u w:val="single"/>
          <w:lang w:eastAsia="ru-RU" w:bidi="ru-RU"/>
        </w:rPr>
        <w:t>не более 180 минут</w:t>
      </w:r>
    </w:p>
    <w:p w14:paraId="572E44F0" w14:textId="77777777" w:rsidR="00342106" w:rsidRPr="00342106" w:rsidRDefault="00342106" w:rsidP="00342106">
      <w:pPr>
        <w:widowControl w:val="0"/>
        <w:spacing w:after="0" w:line="413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Рекомендованные виды практических работ для обучающихся 7-11 классов муниципального этапа олимпиады по технологии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7"/>
        <w:gridCol w:w="802"/>
        <w:gridCol w:w="1114"/>
        <w:gridCol w:w="1286"/>
      </w:tblGrid>
      <w:tr w:rsidR="00342106" w:rsidRPr="00342106" w14:paraId="60E903F3" w14:textId="77777777" w:rsidTr="00B97763">
        <w:trPr>
          <w:trHeight w:hRule="exact" w:val="432"/>
          <w:jc w:val="center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78ACC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 w:bidi="ru-RU"/>
              </w:rPr>
              <w:t>Вид практики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48543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</w:tr>
      <w:tr w:rsidR="00342106" w:rsidRPr="00342106" w14:paraId="5D224335" w14:textId="77777777" w:rsidTr="00B97763">
        <w:trPr>
          <w:trHeight w:hRule="exact" w:val="422"/>
          <w:jc w:val="center"/>
        </w:trPr>
        <w:tc>
          <w:tcPr>
            <w:tcW w:w="6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496C59" w14:textId="77777777" w:rsidR="00342106" w:rsidRPr="00342106" w:rsidRDefault="00342106" w:rsidP="003421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E81D4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76047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8-9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581D3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10-11</w:t>
            </w:r>
          </w:p>
        </w:tc>
      </w:tr>
      <w:tr w:rsidR="00342106" w:rsidRPr="00342106" w14:paraId="72CCC57B" w14:textId="77777777" w:rsidTr="00B97763">
        <w:trPr>
          <w:trHeight w:hRule="exact" w:val="422"/>
          <w:jc w:val="center"/>
        </w:trPr>
        <w:tc>
          <w:tcPr>
            <w:tcW w:w="98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93401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Общие практические работы</w:t>
            </w:r>
          </w:p>
        </w:tc>
      </w:tr>
      <w:tr w:rsidR="00342106" w:rsidRPr="00342106" w14:paraId="78324180" w14:textId="77777777" w:rsidTr="00B97763">
        <w:trPr>
          <w:trHeight w:hRule="exact" w:val="432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0E596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</w:t>
            </w: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D</w:t>
            </w: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-моделирование и печать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48687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9DD7B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29BDD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</w:tr>
      <w:tr w:rsidR="00342106" w:rsidRPr="00342106" w14:paraId="553A03D9" w14:textId="77777777" w:rsidTr="00B97763">
        <w:trPr>
          <w:trHeight w:hRule="exact" w:val="456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7D1FF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Практика по работе на лазерно-гравировальном станке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FFF46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0FFE4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59109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</w:tr>
      <w:tr w:rsidR="00342106" w:rsidRPr="00342106" w14:paraId="32D50BC0" w14:textId="77777777" w:rsidTr="00B97763">
        <w:trPr>
          <w:trHeight w:hRule="exact" w:val="456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E1327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1B9FA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87A92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30935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42106" w:rsidRPr="00342106" w14:paraId="34D17CB5" w14:textId="77777777" w:rsidTr="00B97763">
        <w:trPr>
          <w:trHeight w:hRule="exact" w:val="427"/>
          <w:jc w:val="center"/>
        </w:trPr>
        <w:tc>
          <w:tcPr>
            <w:tcW w:w="98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B28628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Направление «Техника, технологии и техническое творчество»</w:t>
            </w:r>
          </w:p>
        </w:tc>
      </w:tr>
      <w:tr w:rsidR="00342106" w:rsidRPr="00342106" w14:paraId="1A0D6807" w14:textId="77777777" w:rsidTr="00B97763">
        <w:trPr>
          <w:trHeight w:hRule="exact" w:val="456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9ECDD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Практика по ручной деревообработке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0D492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7A94D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6B4A9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</w:tr>
      <w:tr w:rsidR="00342106" w:rsidRPr="00342106" w14:paraId="59AD7AC0" w14:textId="77777777" w:rsidTr="00B97763">
        <w:trPr>
          <w:trHeight w:hRule="exact" w:val="422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C839A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Практика по механической деревообработке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1611E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7A240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84FE3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</w:tr>
      <w:tr w:rsidR="00342106" w:rsidRPr="00342106" w14:paraId="2D52AF85" w14:textId="77777777" w:rsidTr="00B97763">
        <w:trPr>
          <w:trHeight w:hRule="exact" w:val="427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AF5EF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Практика по ручной металлообработке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9CF08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82D77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4F39D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</w:tr>
      <w:tr w:rsidR="00342106" w:rsidRPr="00342106" w14:paraId="59289ED7" w14:textId="77777777" w:rsidTr="00B97763">
        <w:trPr>
          <w:trHeight w:hRule="exact" w:val="427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440DB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Практика по механической металлообработке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8EC9A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977A7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04C36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</w:tr>
      <w:tr w:rsidR="00342106" w:rsidRPr="00342106" w14:paraId="2D9C4FFC" w14:textId="77777777" w:rsidTr="00B97763">
        <w:trPr>
          <w:trHeight w:hRule="exact" w:val="432"/>
          <w:jc w:val="center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27540" w14:textId="77777777" w:rsidR="00342106" w:rsidRPr="00342106" w:rsidRDefault="00342106" w:rsidP="00342106">
            <w:pPr>
              <w:widowControl w:val="0"/>
              <w:spacing w:after="0" w:line="24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Электрорадиотехника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8D53F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97FD1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95C07" w14:textId="77777777" w:rsidR="00342106" w:rsidRPr="00342106" w:rsidRDefault="00342106" w:rsidP="00342106">
            <w:pPr>
              <w:widowControl w:val="0"/>
              <w:spacing w:after="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4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+</w:t>
            </w:r>
          </w:p>
        </w:tc>
      </w:tr>
    </w:tbl>
    <w:p w14:paraId="60B54F69" w14:textId="77777777" w:rsidR="00342106" w:rsidRPr="00342106" w:rsidRDefault="00342106" w:rsidP="0034210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26B45952" w14:textId="77777777" w:rsidR="00342106" w:rsidRPr="00342106" w:rsidRDefault="00342106" w:rsidP="0034210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6FD36106" w14:textId="77777777" w:rsidR="00342106" w:rsidRPr="00342106" w:rsidRDefault="00342106" w:rsidP="00342106">
      <w:pPr>
        <w:framePr w:w="9878" w:wrap="notBeside" w:vAnchor="text" w:hAnchor="text" w:xAlign="center" w:y="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1B3E12E6" w14:textId="77777777" w:rsidR="00342106" w:rsidRPr="00342106" w:rsidRDefault="00342106" w:rsidP="0034210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14:paraId="3767D4CD" w14:textId="77777777" w:rsidR="00342106" w:rsidRPr="00342106" w:rsidRDefault="00342106" w:rsidP="0034210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 xml:space="preserve">Тур олимпиады – Защита творческого проекта </w:t>
      </w:r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lastRenderedPageBreak/>
        <w:t>(Презентация творческого проекта)</w:t>
      </w:r>
      <w:proofErr w:type="gramStart"/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-  до</w:t>
      </w:r>
      <w:proofErr w:type="gramEnd"/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 xml:space="preserve"> 8 минут выступление ( </w:t>
      </w:r>
      <w:proofErr w:type="spellStart"/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видеозащита</w:t>
      </w:r>
      <w:proofErr w:type="spellEnd"/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 xml:space="preserve"> проекта)</w:t>
      </w:r>
    </w:p>
    <w:p w14:paraId="255B8EBF" w14:textId="77777777" w:rsidR="00342106" w:rsidRPr="00342106" w:rsidRDefault="00342106" w:rsidP="003421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 xml:space="preserve">Третьим туром </w:t>
      </w: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 xml:space="preserve">муниципального этапа олимпиады по технологии является </w:t>
      </w:r>
      <w:r w:rsidRPr="003421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 xml:space="preserve">презентация проекта </w:t>
      </w:r>
      <w:r w:rsidRPr="00342106">
        <w:rPr>
          <w:rFonts w:ascii="Times New Roman" w:eastAsia="Times New Roman" w:hAnsi="Times New Roman" w:cs="Times New Roman"/>
          <w:color w:val="000000"/>
          <w:sz w:val="32"/>
          <w:szCs w:val="32"/>
          <w:lang w:eastAsia="ru-RU" w:bidi="ru-RU"/>
        </w:rPr>
        <w:t>- представление учащимся проекта, выполненного им самостоятельно.</w:t>
      </w:r>
    </w:p>
    <w:p w14:paraId="447FF9CC" w14:textId="77777777" w:rsidR="00342106" w:rsidRPr="00342106" w:rsidRDefault="00342106" w:rsidP="00342106">
      <w:pPr>
        <w:widowControl w:val="0"/>
        <w:spacing w:after="0" w:line="413" w:lineRule="exact"/>
        <w:ind w:left="-567" w:firstLine="7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 — это сложная и трудоемкая работа, требующая времени. На муниципальном этапе проект по профилям ««Техника, технологии и техническое творчество», «Культура дома, дизайн и технологии», «Робототехника» может быть завершён на 75%. В этом случае предметно-методическая комиссия определяет степень готовности проекта и оценивает проект с учетом его доработки. На защиту творческих проектов </w:t>
      </w:r>
      <w:r w:rsidRPr="0034210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lang w:eastAsia="ru-RU" w:bidi="ru-RU"/>
        </w:rPr>
        <w:t>каждый участник олимпиады представляет выполненное изделие (проектный продукт), пояснительную записку и готовит презентацию проекта.</w:t>
      </w:r>
      <w:r w:rsidRPr="003421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 xml:space="preserve"> </w:t>
      </w:r>
      <w:proofErr w:type="gramStart"/>
      <w:r w:rsidRPr="003421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>Внимание :</w:t>
      </w:r>
      <w:proofErr w:type="gramEnd"/>
      <w:r w:rsidRPr="003421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 xml:space="preserve"> </w:t>
      </w:r>
      <w:r w:rsidRPr="00342106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видеозащту возможно записать заранее и представить жюри МЭ на электронном носителе для оценки участия обучающегося на данном этапе</w:t>
      </w:r>
      <w:r w:rsidRPr="003421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>- не более 8 минут).</w:t>
      </w:r>
    </w:p>
    <w:p w14:paraId="7C9EDABA" w14:textId="77777777" w:rsidR="00342106" w:rsidRPr="00342106" w:rsidRDefault="00342106" w:rsidP="00342106">
      <w:pPr>
        <w:widowControl w:val="0"/>
        <w:spacing w:after="0" w:line="413" w:lineRule="exact"/>
        <w:ind w:left="-567" w:firstLine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42106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Возможности записи защиты проектного задания участники и учителя решают с руководителями </w:t>
      </w:r>
      <w:r w:rsidRPr="003421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(организаторами данного этапа, методистами районов по предмету труд/технология </w:t>
      </w:r>
      <w:r w:rsidRPr="003421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>заблаговременно</w:t>
      </w:r>
      <w:r w:rsidRPr="0034210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).</w:t>
      </w:r>
    </w:p>
    <w:p w14:paraId="753A06AE" w14:textId="09084293" w:rsidR="00342106" w:rsidRPr="00342106" w:rsidRDefault="00342106" w:rsidP="00342106">
      <w:pPr>
        <w:widowControl w:val="0"/>
        <w:spacing w:after="0" w:line="41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Пояснительная записка выполняется и оформляется в соответствии с ГОСТ 7.32-2017 </w:t>
      </w:r>
      <w:r w:rsidRPr="0034210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 w:rsidRPr="00342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Международный стандарт оформления проектной документации) и является развернутым описанием деятельности учащегося при выполнении проекта. При подготовке проекта рекомендуется пользоваться критериями оценки проекта, представленными в приложении. Жюри необходимо объективно оценить качество проектной документации, личный вклад учащегося в работу, новизну и оригинальность проекта, его практическую значимость. Рекомендуется оценку творческого проекта муниципального этапа олимпиады по технологии для всех возрастных групп (7 класс, 8-9 классы, 10-11 классы) оценивать по трём компонентам:</w:t>
      </w:r>
    </w:p>
    <w:p w14:paraId="4E1F3DD1" w14:textId="77777777" w:rsidR="00342106" w:rsidRPr="00342106" w:rsidRDefault="00342106" w:rsidP="00342106">
      <w:pPr>
        <w:widowControl w:val="0"/>
        <w:numPr>
          <w:ilvl w:val="0"/>
          <w:numId w:val="1"/>
        </w:numPr>
        <w:tabs>
          <w:tab w:val="left" w:pos="770"/>
        </w:tabs>
        <w:spacing w:after="0" w:line="413" w:lineRule="exact"/>
        <w:ind w:firstLine="5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оценка пояснительной записки - максимум 10 баллов;</w:t>
      </w:r>
    </w:p>
    <w:p w14:paraId="1F935777" w14:textId="77777777" w:rsidR="00342106" w:rsidRPr="00342106" w:rsidRDefault="00342106" w:rsidP="00342106">
      <w:pPr>
        <w:widowControl w:val="0"/>
        <w:numPr>
          <w:ilvl w:val="0"/>
          <w:numId w:val="1"/>
        </w:numPr>
        <w:tabs>
          <w:tab w:val="left" w:pos="794"/>
        </w:tabs>
        <w:spacing w:after="0" w:line="413" w:lineRule="exact"/>
        <w:ind w:firstLine="5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оценка изделия (проектного продукта) - максимум 20 баллов;</w:t>
      </w:r>
    </w:p>
    <w:p w14:paraId="728F3037" w14:textId="77777777" w:rsidR="00342106" w:rsidRPr="00342106" w:rsidRDefault="00342106" w:rsidP="00342106">
      <w:pPr>
        <w:widowControl w:val="0"/>
        <w:numPr>
          <w:ilvl w:val="0"/>
          <w:numId w:val="1"/>
        </w:numPr>
        <w:tabs>
          <w:tab w:val="left" w:pos="798"/>
        </w:tabs>
        <w:spacing w:after="0" w:line="413" w:lineRule="exact"/>
        <w:ind w:firstLine="5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r w:rsidRPr="0034210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оценка выступления (презентации проекта) - максимум 10 баллов.</w:t>
      </w:r>
    </w:p>
    <w:p w14:paraId="7A39B2D3" w14:textId="77777777" w:rsidR="00342106" w:rsidRPr="00342106" w:rsidRDefault="00342106" w:rsidP="00342106">
      <w:pPr>
        <w:widowControl w:val="0"/>
        <w:spacing w:after="0" w:line="41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Обучающиеся могут представлять разнообразные проекты по виду доминирующей</w:t>
      </w:r>
    </w:p>
    <w:p w14:paraId="128E4ACE" w14:textId="77777777" w:rsidR="00342106" w:rsidRPr="00342106" w:rsidRDefault="00342106" w:rsidP="00342106">
      <w:pPr>
        <w:widowControl w:val="0"/>
        <w:spacing w:after="0" w:line="41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42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деятельности: исследовательские, практико-ориентированные, творческие, игровые.</w:t>
      </w:r>
    </w:p>
    <w:p w14:paraId="78BBE423" w14:textId="77D887F1" w:rsidR="009F382A" w:rsidRDefault="00342106" w:rsidP="00342106">
      <w:r w:rsidRPr="00342106">
        <w:rPr>
          <w:rFonts w:ascii="Courier New" w:eastAsia="Courier New" w:hAnsi="Courier New" w:cs="Courier New"/>
          <w:color w:val="000000"/>
          <w:sz w:val="28"/>
          <w:szCs w:val="28"/>
          <w:lang w:eastAsia="ru-RU" w:bidi="ru-RU"/>
        </w:rPr>
        <w:lastRenderedPageBreak/>
        <w:t xml:space="preserve">В 2024/2025 учебном году ЦПМК по технологии определило </w:t>
      </w:r>
      <w:r w:rsidRPr="00342106"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lang w:eastAsia="ru-RU" w:bidi="ru-RU"/>
        </w:rPr>
        <w:t>тематику проектов для участников олимпиады на всех этапах -</w:t>
      </w:r>
      <w:r w:rsidRPr="00342106">
        <w:rPr>
          <w:rFonts w:ascii="Times New Roman" w:eastAsia="Courier New" w:hAnsi="Times New Roman" w:cs="Times New Roman"/>
          <w:b/>
          <w:bCs/>
          <w:i/>
          <w:iCs/>
          <w:color w:val="C00000"/>
          <w:sz w:val="28"/>
          <w:szCs w:val="28"/>
          <w:lang w:eastAsia="ru-RU" w:bidi="ru-RU"/>
        </w:rPr>
        <w:t xml:space="preserve"> «Будущее России: взгляд молодых</w:t>
      </w:r>
      <w:r w:rsidRPr="00342106"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lang w:eastAsia="ru-RU" w:bidi="ru-RU"/>
        </w:rPr>
        <w:t>!».</w:t>
      </w:r>
      <w:r w:rsidRPr="00342106">
        <w:rPr>
          <w:rFonts w:ascii="Courier New" w:eastAsia="Courier New" w:hAnsi="Courier New" w:cs="Courier New"/>
          <w:color w:val="000000"/>
          <w:sz w:val="28"/>
          <w:szCs w:val="28"/>
          <w:lang w:eastAsia="ru-RU" w:bidi="ru-RU"/>
        </w:rPr>
        <w:t xml:space="preserve"> Все проекты должны отвечать заданной теме, а члены жюри должны учитывать соответствие проекта при оценке.</w:t>
      </w:r>
    </w:p>
    <w:sectPr w:rsidR="009F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2B40"/>
    <w:multiLevelType w:val="hybridMultilevel"/>
    <w:tmpl w:val="374A880E"/>
    <w:lvl w:ilvl="0" w:tplc="F6BC2D62">
      <w:start w:val="1"/>
      <w:numFmt w:val="upperRoman"/>
      <w:lvlText w:val="%1."/>
      <w:lvlJc w:val="right"/>
      <w:pPr>
        <w:ind w:left="720" w:hanging="360"/>
      </w:pPr>
      <w:rPr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43D1D"/>
    <w:multiLevelType w:val="multilevel"/>
    <w:tmpl w:val="89C26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106"/>
    <w:rsid w:val="00342106"/>
    <w:rsid w:val="009F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BC81"/>
  <w15:chartTrackingRefBased/>
  <w15:docId w15:val="{D722A651-349E-487C-8959-A13CD0A2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2024-11-05T09:55:00Z</dcterms:created>
  <dcterms:modified xsi:type="dcterms:W3CDTF">2024-11-05T09:58:00Z</dcterms:modified>
</cp:coreProperties>
</file>