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4C51" w:rsidRPr="002F4C51" w:rsidRDefault="00AE48AC" w:rsidP="002F4C51">
      <w:pPr>
        <w:pStyle w:val="130"/>
        <w:spacing w:after="0" w:line="240" w:lineRule="auto"/>
      </w:pPr>
      <w:bookmarkStart w:id="0" w:name="bookmark0"/>
      <w:r w:rsidRPr="002F4C51">
        <w:t xml:space="preserve">Методические рекомендации по проведению </w:t>
      </w:r>
    </w:p>
    <w:p w:rsidR="002F4C51" w:rsidRPr="002F4C51" w:rsidRDefault="00AE48AC" w:rsidP="002F4C51">
      <w:pPr>
        <w:pStyle w:val="130"/>
        <w:spacing w:after="0" w:line="240" w:lineRule="auto"/>
      </w:pPr>
      <w:r w:rsidRPr="002F4C51">
        <w:t xml:space="preserve">муниципального этапа </w:t>
      </w:r>
      <w:r w:rsidR="00E16299">
        <w:t>в</w:t>
      </w:r>
      <w:r w:rsidRPr="002F4C51">
        <w:t xml:space="preserve">сероссийской олимпиады школьников </w:t>
      </w:r>
    </w:p>
    <w:p w:rsidR="00AE48AC" w:rsidRPr="002F4C51" w:rsidRDefault="00AE48AC" w:rsidP="002F4C51">
      <w:pPr>
        <w:pStyle w:val="130"/>
        <w:spacing w:after="0" w:line="240" w:lineRule="auto"/>
      </w:pPr>
      <w:r w:rsidRPr="002F4C51">
        <w:t>в 20</w:t>
      </w:r>
      <w:r w:rsidR="002F4C51" w:rsidRPr="002F4C51">
        <w:t>2</w:t>
      </w:r>
      <w:r w:rsidR="002B10C7">
        <w:t>4</w:t>
      </w:r>
      <w:r w:rsidRPr="002F4C51">
        <w:t>/20</w:t>
      </w:r>
      <w:r w:rsidR="002F4C51" w:rsidRPr="002F4C51">
        <w:t>2</w:t>
      </w:r>
      <w:r w:rsidR="002B10C7">
        <w:t>5</w:t>
      </w:r>
      <w:r w:rsidRPr="002F4C51">
        <w:t xml:space="preserve"> учебном году по </w:t>
      </w:r>
      <w:r w:rsidR="002B10C7">
        <w:t>труду (</w:t>
      </w:r>
      <w:r w:rsidRPr="002F4C51">
        <w:t>технологии</w:t>
      </w:r>
      <w:r w:rsidR="002B10C7">
        <w:t>)</w:t>
      </w:r>
    </w:p>
    <w:p w:rsidR="00AE48AC" w:rsidRPr="002F4C51" w:rsidRDefault="002B10C7" w:rsidP="002F4C51">
      <w:pPr>
        <w:pStyle w:val="130"/>
        <w:shd w:val="clear" w:color="auto" w:fill="auto"/>
        <w:spacing w:after="0" w:line="240" w:lineRule="auto"/>
      </w:pPr>
      <w:r>
        <w:t>Профиль</w:t>
      </w:r>
      <w:r w:rsidR="00AE48AC" w:rsidRPr="002F4C51">
        <w:t xml:space="preserve"> </w:t>
      </w:r>
      <w:bookmarkEnd w:id="0"/>
      <w:r w:rsidR="002F4C51" w:rsidRPr="002F4C51">
        <w:rPr>
          <w:rFonts w:eastAsia="Times New Roman"/>
          <w:color w:val="auto"/>
          <w:lang w:bidi="ru-RU"/>
        </w:rPr>
        <w:t>«Культура дома, дизайн и технологии»</w:t>
      </w:r>
    </w:p>
    <w:p w:rsidR="00AE48AC" w:rsidRDefault="00AE48AC" w:rsidP="00033E4D">
      <w:pPr>
        <w:ind w:firstLine="567"/>
        <w:jc w:val="both"/>
        <w:rPr>
          <w:rFonts w:ascii="Times New Roman" w:hAnsi="Times New Roman" w:cs="Times New Roman"/>
          <w:b/>
          <w:color w:val="auto"/>
          <w:lang w:eastAsia="en-US"/>
        </w:rPr>
      </w:pP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Каждый тур </w:t>
      </w:r>
      <w:r w:rsidRPr="00255232">
        <w:rPr>
          <w:rFonts w:ascii="Times New Roman" w:hAnsi="Times New Roman" w:cs="Times New Roman"/>
        </w:rPr>
        <w:t xml:space="preserve">муниципального этапа Всероссийской олимпиады школьников </w:t>
      </w:r>
      <w:r w:rsidRPr="00033E4D">
        <w:rPr>
          <w:rFonts w:ascii="Times New Roman" w:hAnsi="Times New Roman" w:cs="Times New Roman"/>
        </w:rPr>
        <w:t xml:space="preserve">предполагает подготовку своего рабочего места, организованного в соответствии с видом выполняемой работы. </w:t>
      </w:r>
    </w:p>
    <w:p w:rsidR="00AE48AC" w:rsidRPr="00033E4D" w:rsidRDefault="00AE48AC" w:rsidP="00033E4D">
      <w:pPr>
        <w:ind w:firstLine="567"/>
        <w:jc w:val="both"/>
        <w:rPr>
          <w:rFonts w:ascii="Times New Roman" w:hAnsi="Times New Roman" w:cs="Times New Roman"/>
          <w:b/>
        </w:rPr>
      </w:pPr>
      <w:r w:rsidRPr="00033E4D">
        <w:rPr>
          <w:rFonts w:ascii="Times New Roman" w:hAnsi="Times New Roman" w:cs="Times New Roman"/>
          <w:b/>
        </w:rPr>
        <w:t xml:space="preserve">Требования к аудиториям, являющимся местом проведения олимпиады.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В качестве аудиторий для теоретического конкурса для всех учащихся целесообразно использовать школьные или лекционные поточные кабинеты. Участники разных возрастных групп должны выполнять задания </w:t>
      </w:r>
      <w:r>
        <w:rPr>
          <w:rFonts w:ascii="Times New Roman" w:hAnsi="Times New Roman" w:cs="Times New Roman"/>
        </w:rPr>
        <w:t>конкурса в разных аудиториях</w:t>
      </w:r>
      <w:r w:rsidRPr="00033E4D">
        <w:rPr>
          <w:rFonts w:ascii="Times New Roman" w:hAnsi="Times New Roman" w:cs="Times New Roman"/>
        </w:rPr>
        <w:t xml:space="preserve"> </w:t>
      </w:r>
      <w:r>
        <w:rPr>
          <w:rFonts w:ascii="Times New Roman" w:hAnsi="Times New Roman" w:cs="Times New Roman"/>
        </w:rPr>
        <w:t>(см. «</w:t>
      </w:r>
      <w:r w:rsidRPr="00033E4D">
        <w:rPr>
          <w:rFonts w:ascii="Times New Roman" w:hAnsi="Times New Roman" w:cs="Times New Roman"/>
        </w:rPr>
        <w:t>Методические рекомендации по проведению школьного и муниципального</w:t>
      </w:r>
      <w:r>
        <w:rPr>
          <w:rFonts w:ascii="Times New Roman" w:hAnsi="Times New Roman" w:cs="Times New Roman"/>
        </w:rPr>
        <w:t xml:space="preserve"> этапов всероссийской олимпиады </w:t>
      </w:r>
      <w:r w:rsidRPr="00033E4D">
        <w:rPr>
          <w:rFonts w:ascii="Times New Roman" w:hAnsi="Times New Roman" w:cs="Times New Roman"/>
        </w:rPr>
        <w:t>школьников в 20</w:t>
      </w:r>
      <w:r w:rsidR="004234C8">
        <w:rPr>
          <w:rFonts w:ascii="Times New Roman" w:hAnsi="Times New Roman" w:cs="Times New Roman"/>
        </w:rPr>
        <w:t>2</w:t>
      </w:r>
      <w:r w:rsidR="002B10C7">
        <w:rPr>
          <w:rFonts w:ascii="Times New Roman" w:hAnsi="Times New Roman" w:cs="Times New Roman"/>
        </w:rPr>
        <w:t>4</w:t>
      </w:r>
      <w:r w:rsidRPr="00033E4D">
        <w:rPr>
          <w:rFonts w:ascii="Times New Roman" w:hAnsi="Times New Roman" w:cs="Times New Roman"/>
        </w:rPr>
        <w:t>/20</w:t>
      </w:r>
      <w:r w:rsidR="004234C8">
        <w:rPr>
          <w:rFonts w:ascii="Times New Roman" w:hAnsi="Times New Roman" w:cs="Times New Roman"/>
        </w:rPr>
        <w:t>2</w:t>
      </w:r>
      <w:r w:rsidR="002B10C7">
        <w:rPr>
          <w:rFonts w:ascii="Times New Roman" w:hAnsi="Times New Roman" w:cs="Times New Roman"/>
        </w:rPr>
        <w:t>5</w:t>
      </w:r>
      <w:r w:rsidRPr="00033E4D">
        <w:rPr>
          <w:rFonts w:ascii="Times New Roman" w:hAnsi="Times New Roman" w:cs="Times New Roman"/>
        </w:rPr>
        <w:t xml:space="preserve"> учебном году по технологии</w:t>
      </w:r>
      <w:r>
        <w:rPr>
          <w:rFonts w:ascii="Times New Roman" w:hAnsi="Times New Roman" w:cs="Times New Roman"/>
        </w:rPr>
        <w:t>»).</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В качестве аудиторий для выполнения практических работ по технологии изготовления швейных изделий лучше всего подходят швейные мастерские (по 15-20 рабочих мест), в которых оснащение и планировка рабочих мест создают оптимальные условия для проведения этого этапа. Для защиты проектов рекомендуется выделять актовый зал. </w:t>
      </w:r>
    </w:p>
    <w:p w:rsidR="00AE48AC" w:rsidRPr="00411516" w:rsidRDefault="00AE48AC" w:rsidP="00033E4D">
      <w:pPr>
        <w:ind w:firstLine="567"/>
        <w:jc w:val="both"/>
        <w:rPr>
          <w:rFonts w:ascii="Times New Roman" w:hAnsi="Times New Roman" w:cs="Times New Roman"/>
          <w:b/>
        </w:rPr>
      </w:pPr>
      <w:r w:rsidRPr="00411516">
        <w:rPr>
          <w:rFonts w:ascii="Times New Roman" w:hAnsi="Times New Roman" w:cs="Times New Roman"/>
          <w:b/>
        </w:rPr>
        <w:t xml:space="preserve">Необходимое оборудование для проведения олимпиады.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В мастерских должны быть таблицы-плакаты по безопасным приемам работы, распечатанные общие правила техники безопасности и правила техники безопасности по каждому виду обработки. Все документы прошиты, подписаны руководителем организации и инженером по технике безопасности.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В мастерских необходимо наличие прошитого, скрепленного печатью журнала инструктажа по охране труда с учащимися.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При выполнении практической работы по обработке швейных изделий у каждого участника должно быть индивидуальное рабочее место для ручной обработки, оснащенное всем необходимым для работы: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бытовая швейная электрическая машина; </w:t>
      </w:r>
    </w:p>
    <w:p w:rsidR="00AE48AC" w:rsidRPr="00033E4D" w:rsidRDefault="008A5F7E" w:rsidP="00033E4D">
      <w:pPr>
        <w:ind w:firstLine="567"/>
        <w:jc w:val="both"/>
        <w:rPr>
          <w:rFonts w:ascii="Times New Roman" w:hAnsi="Times New Roman" w:cs="Times New Roman"/>
        </w:rPr>
      </w:pPr>
      <w:r>
        <w:rPr>
          <w:rFonts w:ascii="Times New Roman" w:hAnsi="Times New Roman" w:cs="Times New Roman"/>
        </w:rPr>
        <w:t>-</w:t>
      </w:r>
      <w:r w:rsidR="00AE48AC" w:rsidRPr="00033E4D">
        <w:rPr>
          <w:rFonts w:ascii="Times New Roman" w:hAnsi="Times New Roman" w:cs="Times New Roman"/>
        </w:rPr>
        <w:t>бытовая швейно-вышивальная электрическая машина с возможностью программирования в комплекте с ПО и компьютером (ЧПУ, вышивальный комплекс)</w:t>
      </w:r>
      <w:r>
        <w:rPr>
          <w:rFonts w:ascii="Times New Roman" w:hAnsi="Times New Roman" w:cs="Times New Roman"/>
        </w:rPr>
        <w:t xml:space="preserve"> – при наличии </w:t>
      </w:r>
      <w:r w:rsidR="00AE48AC" w:rsidRPr="00033E4D">
        <w:rPr>
          <w:rFonts w:ascii="Times New Roman" w:hAnsi="Times New Roman" w:cs="Times New Roman"/>
        </w:rPr>
        <w:t xml:space="preserve">;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нитки в тон ткани и контрастные;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ножницы;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иглы ручные;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наперсток;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портновский мел;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масштабная линейка;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булавки швейные;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игольница;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укладки или папки-конверты на кнопке (или с бегунком на молнии) со всем необходимым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для практической работы;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инструкционные карты;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емкость для сбора отходов.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Так же в мастерской должны быть оборудованы места общего пользования для машинно-ручной обработки: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в аудитории должно быть оборудовано не менее двух – трёх рабочих мест для ВТО: гладильная доска, утюг, проутюжильник, вода для отпаривания.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Для выполнения практической работы необходимо подготовить: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 детали кроя для каждого участника (в соответствии с разработанными заданиями). Специальные машины с ЧПУ должны быть расположены в отдельной рабочей зоне.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В аудитории должны постоянно находиться преподаватель для оперативного решения возникающих вопросов и механик для устранения неполадок швейных машин. В мастерских должны быть таблицы-плакаты по безопасным приемам работы, часы.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Перед выполнением практической работы по технологии обработки ткани необходимо провести инструктаж по технике безопасности.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Для выполнения практического задания необходимо обеспечить учащихся всем необходимым и не позднее, чем за 10 дней (заранее) подготовить инструктивно-методическое письмо </w:t>
      </w:r>
      <w:r w:rsidRPr="00255232">
        <w:rPr>
          <w:rFonts w:ascii="Times New Roman" w:hAnsi="Times New Roman" w:cs="Times New Roman"/>
          <w:color w:val="auto"/>
        </w:rPr>
        <w:t>с перечнем необходимого для выполнения учащимися подготовленными предметно-методическими комиссия</w:t>
      </w:r>
      <w:r w:rsidRPr="00033E4D">
        <w:rPr>
          <w:rFonts w:ascii="Times New Roman" w:hAnsi="Times New Roman" w:cs="Times New Roman"/>
        </w:rPr>
        <w:t xml:space="preserve">ми практической работы. </w:t>
      </w:r>
    </w:p>
    <w:p w:rsidR="00AE48AC" w:rsidRPr="00033E4D"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Участники олимпиады выполняют практическое задание в рабочей форме. </w:t>
      </w:r>
    </w:p>
    <w:p w:rsidR="00AE48AC" w:rsidRDefault="00AE48AC" w:rsidP="00033E4D">
      <w:pPr>
        <w:ind w:firstLine="567"/>
        <w:jc w:val="both"/>
        <w:rPr>
          <w:rFonts w:ascii="Times New Roman" w:hAnsi="Times New Roman" w:cs="Times New Roman"/>
        </w:rPr>
      </w:pPr>
      <w:r w:rsidRPr="00033E4D">
        <w:rPr>
          <w:rFonts w:ascii="Times New Roman" w:hAnsi="Times New Roman" w:cs="Times New Roman"/>
        </w:rPr>
        <w:t xml:space="preserve">Для выполнения практической работы по моделированию швейных изделий у каждого участника должны быть на индивидуальном рабочем месте чертежные инструменты, ластик, масштабная линейка, </w:t>
      </w:r>
      <w:r w:rsidRPr="00033E4D">
        <w:rPr>
          <w:rFonts w:ascii="Times New Roman" w:hAnsi="Times New Roman" w:cs="Times New Roman"/>
        </w:rPr>
        <w:lastRenderedPageBreak/>
        <w:t>цветная бумага (офисная), ножницы, клей-карандаш. Это задание можно выполнять сразу после теоретического задания, на том же рабочем месте.</w:t>
      </w:r>
    </w:p>
    <w:p w:rsidR="00AE48AC" w:rsidRDefault="00AE48AC" w:rsidP="00E328AD">
      <w:pPr>
        <w:ind w:firstLine="567"/>
        <w:jc w:val="both"/>
        <w:rPr>
          <w:rFonts w:ascii="Times New Roman" w:hAnsi="Times New Roman" w:cs="Times New Roman"/>
        </w:rPr>
      </w:pPr>
      <w:r w:rsidRPr="00E328AD">
        <w:rPr>
          <w:rFonts w:ascii="Times New Roman" w:hAnsi="Times New Roman" w:cs="Times New Roman"/>
        </w:rPr>
        <w:t>Защиту проектов лучше всего проводить в актовом зале, который способен вместить всех желающих и иметь сцену (подиум) для демонстрации моделей швейных изделий. Зал должен хорошо освещаться, т.к. учащиеся представляют модели. Вход в зал должен быть с противоположной стороны от места защиты проекта. Для проведения конкурса необходимо наличие компьютера, проектора-мультимедиа, экрана, устройства для крепления плакатов, изделий, демонстрационные столы (3 штуки), манекены, скотч для крепления экспонатов, столы для жюри (располагаются лицом к сцене и экрану), таймер. Рядом с актовым залом, где проводится защита, должна быть аудитория для подготовки учащихся. Для девушек аудитория должна быть оборудована розетками, утюгом, зеркалом, вешалками.</w:t>
      </w:r>
    </w:p>
    <w:p w:rsidR="00AE48AC" w:rsidRDefault="00AE48AC" w:rsidP="00E328AD">
      <w:pPr>
        <w:ind w:firstLine="567"/>
        <w:jc w:val="both"/>
        <w:rPr>
          <w:rFonts w:ascii="Times New Roman" w:hAnsi="Times New Roman" w:cs="Times New Roman"/>
        </w:rPr>
      </w:pPr>
      <w:r w:rsidRPr="00E328AD">
        <w:rPr>
          <w:rFonts w:ascii="Times New Roman" w:hAnsi="Times New Roman" w:cs="Times New Roman"/>
        </w:rPr>
        <w:t xml:space="preserve">Перед началом проведения конкурсов учащиеся должны быть проинструктированы о продолжительности соревновательных состязаний (туров) олимпиады, о возможности  (невозможности) использовать справочные материалы, электронно-вычислительную технику, о правилах поведения во время выполнения теоретического и практических заданий, о правилах удаления с олимпиады, о месте и времени ознакомления с результатами, о порядке подачи апелляции. Во время проведения олимпиады участники олимпиады должны соблюдать требования и «Порядок проведения всероссийской олимпиады школьников»: следовать указаниям представителя организатора олимпиады; не вправе общаться, свободно перемещаться по аудитории. </w:t>
      </w:r>
    </w:p>
    <w:p w:rsidR="00AE48AC" w:rsidRPr="00E328AD" w:rsidRDefault="00AE48AC" w:rsidP="00E328AD">
      <w:pPr>
        <w:ind w:firstLine="567"/>
        <w:jc w:val="both"/>
        <w:rPr>
          <w:rFonts w:ascii="Times New Roman" w:hAnsi="Times New Roman" w:cs="Times New Roman"/>
        </w:rPr>
      </w:pPr>
    </w:p>
    <w:p w:rsidR="00AE48AC" w:rsidRDefault="00AE48AC" w:rsidP="00E328AD">
      <w:pPr>
        <w:ind w:firstLine="567"/>
        <w:jc w:val="both"/>
        <w:rPr>
          <w:rFonts w:ascii="Times New Roman" w:hAnsi="Times New Roman" w:cs="Times New Roman"/>
        </w:rPr>
      </w:pPr>
      <w:r w:rsidRPr="00255232">
        <w:rPr>
          <w:rFonts w:ascii="Times New Roman" w:hAnsi="Times New Roman" w:cs="Times New Roman"/>
          <w:b/>
        </w:rPr>
        <w:t>Регламент проведения муниципального этапа</w:t>
      </w:r>
      <w:r w:rsidRPr="00E328AD">
        <w:rPr>
          <w:rFonts w:ascii="Times New Roman" w:hAnsi="Times New Roman" w:cs="Times New Roman"/>
        </w:rPr>
        <w:t xml:space="preserve"> включает</w:t>
      </w:r>
      <w:r>
        <w:rPr>
          <w:rFonts w:ascii="Times New Roman" w:hAnsi="Times New Roman" w:cs="Times New Roman"/>
        </w:rPr>
        <w:t>:</w:t>
      </w:r>
    </w:p>
    <w:p w:rsidR="00AE48AC" w:rsidRPr="00704CC5" w:rsidRDefault="00AE48AC" w:rsidP="00704CC5">
      <w:pPr>
        <w:rPr>
          <w:rFonts w:ascii="Times New Roman" w:hAnsi="Times New Roman" w:cs="Times New Roman"/>
        </w:rPr>
      </w:pPr>
      <w:r w:rsidRPr="00704CC5">
        <w:rPr>
          <w:rFonts w:ascii="Times New Roman" w:hAnsi="Times New Roman" w:cs="Times New Roman"/>
        </w:rPr>
        <w:t xml:space="preserve">выполнение теоретического задания учащихся </w:t>
      </w:r>
      <w:r w:rsidR="00BE68B7">
        <w:rPr>
          <w:rFonts w:ascii="Times New Roman" w:hAnsi="Times New Roman" w:cs="Times New Roman"/>
        </w:rPr>
        <w:t>до 9</w:t>
      </w:r>
      <w:r w:rsidR="00704CC5" w:rsidRPr="00A12015">
        <w:rPr>
          <w:rFonts w:ascii="Times New Roman" w:hAnsi="Times New Roman" w:cs="Times New Roman"/>
        </w:rPr>
        <w:t>0 минут</w:t>
      </w:r>
      <w:r w:rsidR="00704CC5" w:rsidRPr="00704CC5">
        <w:rPr>
          <w:rFonts w:ascii="Times New Roman" w:hAnsi="Times New Roman" w:cs="Times New Roman"/>
        </w:rPr>
        <w:t xml:space="preserve"> – </w:t>
      </w:r>
      <w:r w:rsidR="002B10C7">
        <w:rPr>
          <w:rFonts w:ascii="Times New Roman" w:hAnsi="Times New Roman" w:cs="Times New Roman"/>
        </w:rPr>
        <w:t>7, 8-</w:t>
      </w:r>
      <w:r w:rsidR="00704CC5" w:rsidRPr="00704CC5">
        <w:rPr>
          <w:rFonts w:ascii="Times New Roman" w:hAnsi="Times New Roman" w:cs="Times New Roman"/>
        </w:rPr>
        <w:t>9</w:t>
      </w:r>
      <w:r w:rsidR="00BE68B7">
        <w:rPr>
          <w:rFonts w:ascii="Times New Roman" w:hAnsi="Times New Roman" w:cs="Times New Roman"/>
        </w:rPr>
        <w:t>, 10</w:t>
      </w:r>
      <w:r w:rsidR="00704CC5" w:rsidRPr="00704CC5">
        <w:rPr>
          <w:rFonts w:ascii="Times New Roman" w:hAnsi="Times New Roman" w:cs="Times New Roman"/>
        </w:rPr>
        <w:t>-11 классы,</w:t>
      </w:r>
    </w:p>
    <w:p w:rsidR="00AE48AC" w:rsidRPr="00704CC5" w:rsidRDefault="00AE48AC" w:rsidP="00704CC5">
      <w:pPr>
        <w:jc w:val="both"/>
        <w:rPr>
          <w:rFonts w:ascii="Times New Roman" w:hAnsi="Times New Roman" w:cs="Times New Roman"/>
        </w:rPr>
      </w:pPr>
      <w:r w:rsidRPr="00704CC5">
        <w:rPr>
          <w:rFonts w:ascii="Times New Roman" w:hAnsi="Times New Roman" w:cs="Times New Roman"/>
        </w:rPr>
        <w:t>выполнение практических работ</w:t>
      </w:r>
      <w:r w:rsidR="002B10C7">
        <w:rPr>
          <w:rFonts w:ascii="Times New Roman" w:hAnsi="Times New Roman" w:cs="Times New Roman"/>
        </w:rPr>
        <w:t xml:space="preserve"> до </w:t>
      </w:r>
      <w:r w:rsidRPr="00704CC5">
        <w:rPr>
          <w:rFonts w:ascii="Times New Roman" w:hAnsi="Times New Roman" w:cs="Times New Roman"/>
        </w:rPr>
        <w:t xml:space="preserve"> </w:t>
      </w:r>
      <w:r w:rsidR="00704CC5" w:rsidRPr="00A12015">
        <w:rPr>
          <w:rFonts w:ascii="Times New Roman" w:hAnsi="Times New Roman" w:cs="Times New Roman"/>
        </w:rPr>
        <w:t>90 минут</w:t>
      </w:r>
      <w:r w:rsidR="00704CC5" w:rsidRPr="00704CC5">
        <w:rPr>
          <w:rFonts w:ascii="Times New Roman" w:hAnsi="Times New Roman" w:cs="Times New Roman"/>
        </w:rPr>
        <w:t xml:space="preserve">  - 7</w:t>
      </w:r>
      <w:r w:rsidR="002B10C7">
        <w:rPr>
          <w:rFonts w:ascii="Times New Roman" w:hAnsi="Times New Roman" w:cs="Times New Roman"/>
        </w:rPr>
        <w:t xml:space="preserve">, </w:t>
      </w:r>
      <w:r w:rsidR="00704CC5" w:rsidRPr="00704CC5">
        <w:rPr>
          <w:rFonts w:ascii="Times New Roman" w:hAnsi="Times New Roman" w:cs="Times New Roman"/>
        </w:rPr>
        <w:t>8</w:t>
      </w:r>
      <w:r w:rsidR="002B10C7">
        <w:rPr>
          <w:rFonts w:ascii="Times New Roman" w:hAnsi="Times New Roman" w:cs="Times New Roman"/>
        </w:rPr>
        <w:t>-</w:t>
      </w:r>
      <w:r w:rsidR="00BE68B7">
        <w:rPr>
          <w:rFonts w:ascii="Times New Roman" w:hAnsi="Times New Roman" w:cs="Times New Roman"/>
        </w:rPr>
        <w:t>9</w:t>
      </w:r>
      <w:r w:rsidR="002B10C7">
        <w:rPr>
          <w:rFonts w:ascii="Times New Roman" w:hAnsi="Times New Roman" w:cs="Times New Roman"/>
        </w:rPr>
        <w:t xml:space="preserve">, </w:t>
      </w:r>
      <w:r w:rsidR="00BE68B7">
        <w:rPr>
          <w:rFonts w:ascii="Times New Roman" w:hAnsi="Times New Roman" w:cs="Times New Roman"/>
        </w:rPr>
        <w:t>10</w:t>
      </w:r>
      <w:r w:rsidR="00704CC5" w:rsidRPr="00704CC5">
        <w:rPr>
          <w:rFonts w:ascii="Times New Roman" w:hAnsi="Times New Roman" w:cs="Times New Roman"/>
        </w:rPr>
        <w:t>-11 классы,</w:t>
      </w:r>
    </w:p>
    <w:p w:rsidR="00AE48AC" w:rsidRPr="00704CC5" w:rsidRDefault="00AE48AC" w:rsidP="00704CC5">
      <w:pPr>
        <w:jc w:val="both"/>
        <w:rPr>
          <w:rFonts w:ascii="Times New Roman" w:hAnsi="Times New Roman" w:cs="Times New Roman"/>
        </w:rPr>
      </w:pPr>
      <w:r w:rsidRPr="00704CC5">
        <w:rPr>
          <w:rFonts w:ascii="Times New Roman" w:hAnsi="Times New Roman" w:cs="Times New Roman"/>
        </w:rPr>
        <w:t>презентацию проектов (</w:t>
      </w:r>
      <w:r w:rsidR="00BE68B7">
        <w:rPr>
          <w:rFonts w:ascii="Times New Roman" w:hAnsi="Times New Roman" w:cs="Times New Roman"/>
        </w:rPr>
        <w:t xml:space="preserve">до </w:t>
      </w:r>
      <w:r w:rsidR="002F4C51" w:rsidRPr="00704CC5">
        <w:rPr>
          <w:rFonts w:ascii="Times New Roman" w:hAnsi="Times New Roman" w:cs="Times New Roman"/>
        </w:rPr>
        <w:t>5-7</w:t>
      </w:r>
      <w:r w:rsidRPr="00704CC5">
        <w:rPr>
          <w:rFonts w:ascii="Times New Roman" w:hAnsi="Times New Roman" w:cs="Times New Roman"/>
        </w:rPr>
        <w:t xml:space="preserve"> мин. на человека).</w:t>
      </w:r>
    </w:p>
    <w:p w:rsidR="00AE48AC" w:rsidRDefault="00AE48AC" w:rsidP="00E328AD">
      <w:pPr>
        <w:ind w:firstLine="567"/>
        <w:jc w:val="both"/>
        <w:rPr>
          <w:rFonts w:ascii="Times New Roman" w:hAnsi="Times New Roman" w:cs="Times New Roman"/>
        </w:rPr>
      </w:pPr>
    </w:p>
    <w:p w:rsidR="00AE48AC" w:rsidRDefault="00AE48AC" w:rsidP="002B44A1">
      <w:pPr>
        <w:ind w:firstLine="567"/>
        <w:jc w:val="both"/>
        <w:rPr>
          <w:rFonts w:ascii="Times New Roman" w:hAnsi="Times New Roman" w:cs="Times New Roman"/>
        </w:rPr>
      </w:pPr>
      <w:r w:rsidRPr="002B44A1">
        <w:rPr>
          <w:rFonts w:ascii="Times New Roman" w:hAnsi="Times New Roman" w:cs="Times New Roman"/>
        </w:rPr>
        <w:t>Перед началом соревнований все участники должны пройти регистрацию. Работа каждого участника муниципального этапа должна быть закодирована перед проверкой.  Во время тура участникам Олимпиады запрещается пользоваться любыми электронными устройствами, электронными записными книжками, средствами связи (пейджерами,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и жюри, а также с дежурными преподавателями, находящимися в месте размещения участников.  После окончания тура до сведения каждого участника должны быть доведены результаты оценивания представленных им на проверку решений олимпиадных заданий. Эти результаты являются предварительными и знакомство с ними осуществляется в индивидуальном порядке.</w:t>
      </w:r>
    </w:p>
    <w:p w:rsidR="00AE48AC" w:rsidRPr="008611FF" w:rsidRDefault="00AE48AC" w:rsidP="008611FF">
      <w:pPr>
        <w:ind w:firstLine="567"/>
        <w:jc w:val="both"/>
        <w:rPr>
          <w:rFonts w:ascii="Times New Roman" w:hAnsi="Times New Roman" w:cs="Times New Roman"/>
        </w:rPr>
      </w:pPr>
      <w:r w:rsidRPr="008611FF">
        <w:rPr>
          <w:rFonts w:ascii="Times New Roman" w:hAnsi="Times New Roman" w:cs="Times New Roman"/>
        </w:rPr>
        <w:t xml:space="preserve"> 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ее рассмотрения. Перед подачей апелляции каждый участник должен иметь возможность индивидуально ознакомиться с предварительными результатами проверки своих работ, чтобы четко аргументировать причины своего несогласия с оценкой жюри. </w:t>
      </w:r>
    </w:p>
    <w:p w:rsidR="00AE48AC" w:rsidRPr="008611FF" w:rsidRDefault="00AE48AC" w:rsidP="008611FF">
      <w:pPr>
        <w:ind w:firstLine="567"/>
        <w:jc w:val="both"/>
        <w:rPr>
          <w:rFonts w:ascii="Times New Roman" w:hAnsi="Times New Roman" w:cs="Times New Roman"/>
        </w:rPr>
      </w:pPr>
      <w:r w:rsidRPr="008611FF">
        <w:rPr>
          <w:rFonts w:ascii="Times New Roman" w:hAnsi="Times New Roman" w:cs="Times New Roman"/>
        </w:rPr>
        <w:t xml:space="preserve">Окончательные итоги муниципального этапа подводятся жюри только после рассмотрения всех апелляций. </w:t>
      </w:r>
    </w:p>
    <w:p w:rsidR="00AE48AC" w:rsidRPr="008611FF" w:rsidRDefault="00AE48AC" w:rsidP="008611FF">
      <w:pPr>
        <w:ind w:firstLine="567"/>
        <w:jc w:val="both"/>
        <w:rPr>
          <w:rFonts w:ascii="Times New Roman" w:hAnsi="Times New Roman" w:cs="Times New Roman"/>
        </w:rPr>
      </w:pPr>
      <w:r w:rsidRPr="008611FF">
        <w:rPr>
          <w:rFonts w:ascii="Times New Roman" w:hAnsi="Times New Roman" w:cs="Times New Roman"/>
        </w:rPr>
        <w:t xml:space="preserve">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участников соответствующего класса, расположенных по мере убывания набранных ими баллов. Участники с одинаковыми баллами располагаются в алфавитном порядке. На основании этих таблиц жюри принимает решение о победителях и призерах муниципального этапа Олимпиады по каждому классу. Участники, выступавшие на муниципальном этапе за более высокий класс, чем тот, в котором они обучаются, помещаются в итоговую рейтинговую таблицу того класса, за который они выступали. В случае победы в муниципальном этапе учащиеся должны выполнять задания того же уровня на следующем этапе. 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w:t>
      </w:r>
    </w:p>
    <w:p w:rsidR="00AE48AC" w:rsidRPr="008611FF" w:rsidRDefault="00AE48AC" w:rsidP="008611FF">
      <w:pPr>
        <w:ind w:firstLine="567"/>
        <w:jc w:val="both"/>
        <w:rPr>
          <w:rFonts w:ascii="Times New Roman" w:hAnsi="Times New Roman" w:cs="Times New Roman"/>
        </w:rPr>
      </w:pPr>
      <w:r w:rsidRPr="008611FF">
        <w:rPr>
          <w:rFonts w:ascii="Times New Roman" w:hAnsi="Times New Roman" w:cs="Times New Roman"/>
        </w:rPr>
        <w:t xml:space="preserve">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 </w:t>
      </w:r>
    </w:p>
    <w:p w:rsidR="00AE48AC" w:rsidRDefault="00AE48AC" w:rsidP="008611FF">
      <w:pPr>
        <w:ind w:firstLine="567"/>
        <w:jc w:val="both"/>
        <w:rPr>
          <w:rFonts w:ascii="Times New Roman" w:hAnsi="Times New Roman" w:cs="Times New Roman"/>
        </w:rPr>
      </w:pPr>
      <w:r w:rsidRPr="008611FF">
        <w:rPr>
          <w:rFonts w:ascii="Times New Roman" w:hAnsi="Times New Roman" w:cs="Times New Roman"/>
        </w:rPr>
        <w:t>Проверка и разбор выполненных олимпиадных заданий и оценка проектов муниципального этапа олимпиады осуществляется жюри в соответствии с разработанными критериями.</w:t>
      </w:r>
    </w:p>
    <w:p w:rsidR="00AE48AC" w:rsidRDefault="00AE48AC" w:rsidP="002B44A1">
      <w:pPr>
        <w:ind w:firstLine="567"/>
        <w:jc w:val="both"/>
        <w:rPr>
          <w:rFonts w:ascii="Times New Roman" w:hAnsi="Times New Roman" w:cs="Times New Roman"/>
        </w:rPr>
      </w:pPr>
    </w:p>
    <w:p w:rsidR="00AE48AC" w:rsidRDefault="00AE48AC" w:rsidP="002B44A1">
      <w:pPr>
        <w:ind w:firstLine="567"/>
        <w:jc w:val="both"/>
        <w:rPr>
          <w:rFonts w:ascii="Times New Roman" w:hAnsi="Times New Roman" w:cs="Times New Roman"/>
        </w:rPr>
      </w:pPr>
    </w:p>
    <w:p w:rsidR="00AE48AC" w:rsidRDefault="00AE48AC">
      <w:pPr>
        <w:rPr>
          <w:sz w:val="2"/>
          <w:szCs w:val="2"/>
        </w:rPr>
      </w:pPr>
    </w:p>
    <w:p w:rsidR="002B10C7" w:rsidRDefault="002B10C7">
      <w:pPr>
        <w:widowControl/>
        <w:rPr>
          <w:rFonts w:ascii="Times New Roman" w:hAnsi="Times New Roman" w:cs="Times New Roman"/>
          <w:b/>
        </w:rPr>
      </w:pPr>
      <w:bookmarkStart w:id="1" w:name="bookmark1"/>
      <w:r>
        <w:rPr>
          <w:rFonts w:ascii="Times New Roman" w:hAnsi="Times New Roman" w:cs="Times New Roman"/>
          <w:b/>
        </w:rPr>
        <w:br w:type="page"/>
      </w:r>
    </w:p>
    <w:p w:rsidR="00A12015" w:rsidRPr="00A12015" w:rsidRDefault="00A12015" w:rsidP="00A12015">
      <w:pPr>
        <w:ind w:left="20"/>
        <w:jc w:val="center"/>
        <w:rPr>
          <w:rFonts w:ascii="Times New Roman" w:hAnsi="Times New Roman" w:cs="Times New Roman"/>
          <w:b/>
        </w:rPr>
      </w:pPr>
      <w:r w:rsidRPr="00A12015">
        <w:rPr>
          <w:rFonts w:ascii="Times New Roman" w:hAnsi="Times New Roman" w:cs="Times New Roman"/>
          <w:b/>
        </w:rPr>
        <w:lastRenderedPageBreak/>
        <w:t>Материалы и оборудование для выполнения конкурсных заданий</w:t>
      </w:r>
      <w:bookmarkEnd w:id="1"/>
      <w:r w:rsidRPr="00A12015">
        <w:rPr>
          <w:rFonts w:ascii="Times New Roman" w:hAnsi="Times New Roman" w:cs="Times New Roman"/>
          <w:b/>
        </w:rPr>
        <w:t xml:space="preserve"> </w:t>
      </w:r>
    </w:p>
    <w:p w:rsidR="00A12015" w:rsidRPr="00A12015" w:rsidRDefault="00A12015" w:rsidP="00A12015">
      <w:pPr>
        <w:ind w:left="20"/>
        <w:jc w:val="center"/>
        <w:rPr>
          <w:rFonts w:ascii="Times New Roman" w:hAnsi="Times New Roman" w:cs="Times New Roman"/>
          <w:b/>
        </w:rPr>
      </w:pPr>
      <w:r w:rsidRPr="00A12015">
        <w:rPr>
          <w:rFonts w:ascii="Times New Roman" w:eastAsia="Times New Roman" w:hAnsi="Times New Roman" w:cs="Times New Roman"/>
          <w:b/>
          <w:bCs/>
          <w:color w:val="auto"/>
          <w:sz w:val="22"/>
          <w:szCs w:val="22"/>
          <w:lang w:eastAsia="en-US"/>
        </w:rPr>
        <w:t xml:space="preserve">муниципального этапа всероссийской олимпиады школьников по </w:t>
      </w:r>
      <w:r w:rsidR="00AC3540">
        <w:rPr>
          <w:rFonts w:ascii="Times New Roman" w:eastAsia="Times New Roman" w:hAnsi="Times New Roman" w:cs="Times New Roman"/>
          <w:b/>
          <w:bCs/>
          <w:color w:val="auto"/>
          <w:sz w:val="22"/>
          <w:szCs w:val="22"/>
          <w:lang w:eastAsia="en-US"/>
        </w:rPr>
        <w:t>труду (</w:t>
      </w:r>
      <w:r w:rsidRPr="00A12015">
        <w:rPr>
          <w:rFonts w:ascii="Times New Roman" w:eastAsia="Times New Roman" w:hAnsi="Times New Roman" w:cs="Times New Roman"/>
          <w:b/>
          <w:bCs/>
          <w:color w:val="auto"/>
          <w:sz w:val="22"/>
          <w:szCs w:val="22"/>
          <w:lang w:eastAsia="en-US"/>
        </w:rPr>
        <w:t>технологии</w:t>
      </w:r>
      <w:r w:rsidR="00AC3540">
        <w:rPr>
          <w:rFonts w:ascii="Times New Roman" w:eastAsia="Times New Roman" w:hAnsi="Times New Roman" w:cs="Times New Roman"/>
          <w:b/>
          <w:bCs/>
          <w:color w:val="auto"/>
          <w:sz w:val="22"/>
          <w:szCs w:val="22"/>
          <w:lang w:eastAsia="en-US"/>
        </w:rPr>
        <w:t>)</w:t>
      </w:r>
      <w:bookmarkStart w:id="2" w:name="_GoBack"/>
      <w:bookmarkEnd w:id="2"/>
    </w:p>
    <w:p w:rsidR="00A12015" w:rsidRPr="00A12015" w:rsidRDefault="00A12015" w:rsidP="00A12015">
      <w:pPr>
        <w:ind w:left="20"/>
        <w:jc w:val="center"/>
        <w:rPr>
          <w:rFonts w:ascii="Times New Roman" w:hAnsi="Times New Roman" w:cs="Times New Roman"/>
          <w:b/>
          <w:lang w:bidi="ru-RU"/>
        </w:rPr>
      </w:pPr>
      <w:r w:rsidRPr="00A12015">
        <w:rPr>
          <w:rFonts w:ascii="Times New Roman" w:hAnsi="Times New Roman" w:cs="Times New Roman"/>
          <w:b/>
        </w:rPr>
        <w:t xml:space="preserve">по </w:t>
      </w:r>
      <w:r w:rsidR="002B10C7">
        <w:rPr>
          <w:rFonts w:ascii="Times New Roman" w:hAnsi="Times New Roman" w:cs="Times New Roman"/>
          <w:b/>
        </w:rPr>
        <w:t>профилю</w:t>
      </w:r>
      <w:r w:rsidRPr="00A12015">
        <w:rPr>
          <w:rFonts w:ascii="Times New Roman" w:hAnsi="Times New Roman" w:cs="Times New Roman"/>
          <w:b/>
        </w:rPr>
        <w:t xml:space="preserve">  </w:t>
      </w:r>
      <w:r w:rsidRPr="00A12015">
        <w:rPr>
          <w:rFonts w:ascii="Times New Roman" w:hAnsi="Times New Roman" w:cs="Times New Roman"/>
          <w:b/>
          <w:lang w:bidi="ru-RU"/>
        </w:rPr>
        <w:t>«</w:t>
      </w:r>
      <w:r w:rsidRPr="00A12015">
        <w:rPr>
          <w:rFonts w:ascii="Times New Roman" w:hAnsi="Times New Roman" w:cs="Times New Roman"/>
          <w:b/>
          <w:bCs/>
          <w:lang w:bidi="ru-RU"/>
        </w:rPr>
        <w:t>Культура дома, дизайн и технологии</w:t>
      </w:r>
      <w:r w:rsidRPr="00A12015">
        <w:rPr>
          <w:rFonts w:ascii="Times New Roman" w:hAnsi="Times New Roman" w:cs="Times New Roman"/>
          <w:b/>
          <w:lang w:bidi="ru-RU"/>
        </w:rPr>
        <w:t xml:space="preserve">» </w:t>
      </w:r>
    </w:p>
    <w:p w:rsidR="00A12015" w:rsidRPr="00A12015" w:rsidRDefault="00A12015" w:rsidP="00A12015">
      <w:pPr>
        <w:ind w:left="20"/>
        <w:jc w:val="center"/>
        <w:rPr>
          <w:rFonts w:ascii="Times New Roman" w:hAnsi="Times New Roman" w:cs="Times New Roman"/>
          <w:b/>
        </w:rPr>
      </w:pPr>
      <w:r w:rsidRPr="00A12015">
        <w:rPr>
          <w:rFonts w:ascii="Times New Roman" w:eastAsia="Times New Roman" w:hAnsi="Times New Roman" w:cs="Times New Roman"/>
          <w:b/>
          <w:bCs/>
          <w:color w:val="auto"/>
          <w:lang w:bidi="ru-RU"/>
        </w:rPr>
        <w:t>202</w:t>
      </w:r>
      <w:r w:rsidR="002B10C7">
        <w:rPr>
          <w:rFonts w:ascii="Times New Roman" w:eastAsia="Times New Roman" w:hAnsi="Times New Roman" w:cs="Times New Roman"/>
          <w:b/>
          <w:bCs/>
          <w:color w:val="auto"/>
          <w:lang w:bidi="ru-RU"/>
        </w:rPr>
        <w:t>4</w:t>
      </w:r>
      <w:r w:rsidRPr="00A12015">
        <w:rPr>
          <w:rFonts w:ascii="Times New Roman" w:eastAsia="Times New Roman" w:hAnsi="Times New Roman" w:cs="Times New Roman"/>
          <w:b/>
          <w:bCs/>
          <w:color w:val="auto"/>
          <w:lang w:bidi="ru-RU"/>
        </w:rPr>
        <w:t>/202</w:t>
      </w:r>
      <w:r w:rsidR="002B10C7">
        <w:rPr>
          <w:rFonts w:ascii="Times New Roman" w:eastAsia="Times New Roman" w:hAnsi="Times New Roman" w:cs="Times New Roman"/>
          <w:b/>
          <w:bCs/>
          <w:color w:val="auto"/>
          <w:lang w:bidi="ru-RU"/>
        </w:rPr>
        <w:t>5</w:t>
      </w:r>
      <w:r w:rsidRPr="00A12015">
        <w:rPr>
          <w:rFonts w:ascii="Times New Roman" w:eastAsia="Times New Roman" w:hAnsi="Times New Roman" w:cs="Times New Roman"/>
          <w:b/>
          <w:bCs/>
          <w:color w:val="auto"/>
          <w:lang w:bidi="ru-RU"/>
        </w:rPr>
        <w:t xml:space="preserve"> учебного года</w:t>
      </w:r>
    </w:p>
    <w:tbl>
      <w:tblPr>
        <w:tblOverlap w:val="never"/>
        <w:tblW w:w="0" w:type="auto"/>
        <w:jc w:val="center"/>
        <w:tblLayout w:type="fixed"/>
        <w:tblCellMar>
          <w:left w:w="10" w:type="dxa"/>
          <w:right w:w="10" w:type="dxa"/>
        </w:tblCellMar>
        <w:tblLook w:val="00A0" w:firstRow="1" w:lastRow="0" w:firstColumn="1" w:lastColumn="0" w:noHBand="0" w:noVBand="0"/>
      </w:tblPr>
      <w:tblGrid>
        <w:gridCol w:w="1762"/>
        <w:gridCol w:w="2630"/>
        <w:gridCol w:w="2219"/>
        <w:gridCol w:w="3740"/>
      </w:tblGrid>
      <w:tr w:rsidR="00A12015" w:rsidRPr="00A12015" w:rsidTr="00CD5911">
        <w:trPr>
          <w:trHeight w:hRule="exact" w:val="358"/>
          <w:jc w:val="center"/>
        </w:trPr>
        <w:tc>
          <w:tcPr>
            <w:tcW w:w="10351" w:type="dxa"/>
            <w:gridSpan w:val="4"/>
            <w:tcBorders>
              <w:top w:val="single" w:sz="4" w:space="0" w:color="auto"/>
              <w:left w:val="single" w:sz="4" w:space="0" w:color="auto"/>
              <w:right w:val="single" w:sz="4" w:space="0" w:color="auto"/>
            </w:tcBorders>
            <w:shd w:val="clear" w:color="auto" w:fill="FFFFFF"/>
          </w:tcPr>
          <w:p w:rsidR="00A12015" w:rsidRPr="00A12015" w:rsidRDefault="00A12015" w:rsidP="00A12015">
            <w:pPr>
              <w:spacing w:line="220" w:lineRule="exact"/>
              <w:jc w:val="center"/>
              <w:rPr>
                <w:rFonts w:ascii="Times New Roman" w:hAnsi="Times New Roman" w:cs="Times New Roman"/>
                <w:sz w:val="22"/>
                <w:szCs w:val="22"/>
              </w:rPr>
            </w:pPr>
            <w:r w:rsidRPr="00A12015">
              <w:rPr>
                <w:rFonts w:ascii="Times New Roman" w:hAnsi="Times New Roman" w:cs="Times New Roman"/>
                <w:b/>
                <w:bCs/>
                <w:i/>
                <w:iCs/>
                <w:sz w:val="22"/>
                <w:szCs w:val="22"/>
              </w:rPr>
              <w:t>Оборудование на одного участника</w:t>
            </w:r>
          </w:p>
        </w:tc>
      </w:tr>
      <w:tr w:rsidR="00A12015" w:rsidRPr="00A12015" w:rsidTr="00CD5911">
        <w:trPr>
          <w:trHeight w:hRule="exact" w:val="511"/>
          <w:jc w:val="center"/>
        </w:trPr>
        <w:tc>
          <w:tcPr>
            <w:tcW w:w="1762" w:type="dxa"/>
            <w:tcBorders>
              <w:top w:val="single" w:sz="4" w:space="0" w:color="auto"/>
              <w:left w:val="single" w:sz="4" w:space="0" w:color="auto"/>
            </w:tcBorders>
            <w:shd w:val="clear" w:color="auto" w:fill="FFFFFF"/>
          </w:tcPr>
          <w:p w:rsidR="00A12015" w:rsidRPr="00A12015" w:rsidRDefault="00A12015" w:rsidP="00A12015">
            <w:pPr>
              <w:jc w:val="center"/>
              <w:rPr>
                <w:rFonts w:ascii="Times New Roman" w:hAnsi="Times New Roman" w:cs="Times New Roman"/>
                <w:b/>
                <w:sz w:val="20"/>
                <w:szCs w:val="20"/>
              </w:rPr>
            </w:pPr>
            <w:r w:rsidRPr="00A12015">
              <w:rPr>
                <w:rFonts w:ascii="Times New Roman" w:hAnsi="Times New Roman" w:cs="Times New Roman"/>
                <w:b/>
                <w:sz w:val="20"/>
                <w:szCs w:val="20"/>
              </w:rPr>
              <w:t>Название</w:t>
            </w:r>
          </w:p>
          <w:p w:rsidR="00A12015" w:rsidRPr="00A12015" w:rsidRDefault="00A12015" w:rsidP="00A12015">
            <w:pPr>
              <w:jc w:val="center"/>
              <w:rPr>
                <w:rFonts w:ascii="Times New Roman" w:hAnsi="Times New Roman" w:cs="Times New Roman"/>
                <w:b/>
                <w:sz w:val="20"/>
                <w:szCs w:val="20"/>
              </w:rPr>
            </w:pPr>
            <w:r w:rsidRPr="00A12015">
              <w:rPr>
                <w:rFonts w:ascii="Times New Roman" w:hAnsi="Times New Roman" w:cs="Times New Roman"/>
                <w:b/>
                <w:sz w:val="20"/>
                <w:szCs w:val="20"/>
              </w:rPr>
              <w:t>конкурса</w:t>
            </w:r>
          </w:p>
        </w:tc>
        <w:tc>
          <w:tcPr>
            <w:tcW w:w="2630" w:type="dxa"/>
            <w:tcBorders>
              <w:top w:val="single" w:sz="4" w:space="0" w:color="auto"/>
              <w:left w:val="single" w:sz="4" w:space="0" w:color="auto"/>
            </w:tcBorders>
            <w:shd w:val="clear" w:color="auto" w:fill="FFFFFF"/>
          </w:tcPr>
          <w:p w:rsidR="00A12015" w:rsidRPr="00A12015" w:rsidRDefault="00A12015" w:rsidP="00A12015">
            <w:pPr>
              <w:jc w:val="center"/>
              <w:rPr>
                <w:rFonts w:ascii="Times New Roman" w:hAnsi="Times New Roman" w:cs="Times New Roman"/>
                <w:b/>
                <w:sz w:val="20"/>
                <w:szCs w:val="20"/>
              </w:rPr>
            </w:pPr>
            <w:r w:rsidRPr="00A12015">
              <w:rPr>
                <w:rFonts w:ascii="Times New Roman" w:hAnsi="Times New Roman" w:cs="Times New Roman"/>
                <w:b/>
                <w:sz w:val="20"/>
                <w:szCs w:val="20"/>
              </w:rPr>
              <w:t>Необходимое оборудование</w:t>
            </w:r>
          </w:p>
        </w:tc>
        <w:tc>
          <w:tcPr>
            <w:tcW w:w="2219" w:type="dxa"/>
            <w:tcBorders>
              <w:top w:val="single" w:sz="4" w:space="0" w:color="auto"/>
              <w:left w:val="single" w:sz="4" w:space="0" w:color="auto"/>
            </w:tcBorders>
            <w:shd w:val="clear" w:color="auto" w:fill="FFFFFF"/>
          </w:tcPr>
          <w:p w:rsidR="00A12015" w:rsidRPr="00A12015" w:rsidRDefault="00A12015" w:rsidP="00A12015">
            <w:pPr>
              <w:jc w:val="center"/>
              <w:rPr>
                <w:rFonts w:ascii="Times New Roman" w:hAnsi="Times New Roman" w:cs="Times New Roman"/>
                <w:b/>
                <w:sz w:val="20"/>
                <w:szCs w:val="20"/>
              </w:rPr>
            </w:pPr>
            <w:r w:rsidRPr="00A12015">
              <w:rPr>
                <w:rFonts w:ascii="Times New Roman" w:hAnsi="Times New Roman" w:cs="Times New Roman"/>
                <w:b/>
                <w:sz w:val="20"/>
                <w:szCs w:val="20"/>
              </w:rPr>
              <w:t>Расчет материалов на 1 участника олимпиады</w:t>
            </w:r>
          </w:p>
        </w:tc>
        <w:tc>
          <w:tcPr>
            <w:tcW w:w="3740" w:type="dxa"/>
            <w:tcBorders>
              <w:top w:val="single" w:sz="4" w:space="0" w:color="auto"/>
              <w:left w:val="single" w:sz="4" w:space="0" w:color="auto"/>
              <w:right w:val="single" w:sz="4" w:space="0" w:color="auto"/>
            </w:tcBorders>
            <w:shd w:val="clear" w:color="auto" w:fill="FFFFFF"/>
            <w:vAlign w:val="bottom"/>
          </w:tcPr>
          <w:p w:rsidR="00A12015" w:rsidRPr="00A12015" w:rsidRDefault="00A12015" w:rsidP="00A12015">
            <w:pPr>
              <w:jc w:val="center"/>
              <w:rPr>
                <w:rFonts w:ascii="Times New Roman" w:hAnsi="Times New Roman" w:cs="Times New Roman"/>
                <w:b/>
                <w:sz w:val="20"/>
                <w:szCs w:val="20"/>
              </w:rPr>
            </w:pPr>
            <w:r w:rsidRPr="00A12015">
              <w:rPr>
                <w:rFonts w:ascii="Times New Roman" w:hAnsi="Times New Roman" w:cs="Times New Roman"/>
                <w:b/>
                <w:sz w:val="20"/>
                <w:szCs w:val="20"/>
              </w:rPr>
              <w:t>Что должен подготовить участник</w:t>
            </w:r>
          </w:p>
          <w:p w:rsidR="00A12015" w:rsidRPr="00A12015" w:rsidRDefault="00A12015" w:rsidP="00A12015">
            <w:pPr>
              <w:jc w:val="center"/>
              <w:rPr>
                <w:rFonts w:ascii="Times New Roman" w:hAnsi="Times New Roman" w:cs="Times New Roman"/>
                <w:b/>
                <w:sz w:val="20"/>
                <w:szCs w:val="20"/>
              </w:rPr>
            </w:pPr>
          </w:p>
        </w:tc>
      </w:tr>
      <w:tr w:rsidR="00A12015" w:rsidRPr="00A12015" w:rsidTr="00812D3E">
        <w:trPr>
          <w:trHeight w:hRule="exact" w:val="886"/>
          <w:jc w:val="center"/>
        </w:trPr>
        <w:tc>
          <w:tcPr>
            <w:tcW w:w="1762" w:type="dxa"/>
            <w:vMerge w:val="restart"/>
            <w:tcBorders>
              <w:top w:val="single" w:sz="4" w:space="0" w:color="auto"/>
              <w:left w:val="single" w:sz="4" w:space="0" w:color="auto"/>
            </w:tcBorders>
            <w:shd w:val="clear" w:color="auto" w:fill="FFFFFF"/>
          </w:tcPr>
          <w:p w:rsidR="00A12015" w:rsidRPr="00A12015" w:rsidRDefault="00A12015" w:rsidP="00A12015">
            <w:pPr>
              <w:jc w:val="center"/>
              <w:rPr>
                <w:rFonts w:ascii="Times New Roman" w:hAnsi="Times New Roman" w:cs="Times New Roman"/>
                <w:b/>
                <w:sz w:val="20"/>
                <w:szCs w:val="20"/>
              </w:rPr>
            </w:pPr>
            <w:r w:rsidRPr="00A12015">
              <w:rPr>
                <w:rFonts w:ascii="Times New Roman" w:hAnsi="Times New Roman" w:cs="Times New Roman"/>
                <w:b/>
                <w:sz w:val="20"/>
                <w:szCs w:val="20"/>
              </w:rPr>
              <w:t>Теоретический  тур</w:t>
            </w:r>
          </w:p>
          <w:p w:rsidR="00A12015" w:rsidRPr="00A12015" w:rsidRDefault="00A12015" w:rsidP="00A12015">
            <w:pPr>
              <w:jc w:val="center"/>
              <w:rPr>
                <w:rFonts w:ascii="Times New Roman" w:hAnsi="Times New Roman" w:cs="Times New Roman"/>
                <w:sz w:val="20"/>
                <w:szCs w:val="20"/>
              </w:rPr>
            </w:pPr>
          </w:p>
          <w:p w:rsidR="00A12015" w:rsidRPr="00A12015" w:rsidRDefault="00A12015" w:rsidP="00A12015">
            <w:pPr>
              <w:jc w:val="center"/>
              <w:rPr>
                <w:rFonts w:ascii="Times New Roman" w:hAnsi="Times New Roman" w:cs="Times New Roman"/>
                <w:sz w:val="20"/>
                <w:szCs w:val="20"/>
              </w:rPr>
            </w:pPr>
          </w:p>
          <w:p w:rsidR="00A12015" w:rsidRPr="00A12015" w:rsidRDefault="00BE68B7" w:rsidP="00A12015">
            <w:pPr>
              <w:jc w:val="center"/>
              <w:rPr>
                <w:rFonts w:ascii="Times New Roman" w:hAnsi="Times New Roman" w:cs="Times New Roman"/>
                <w:sz w:val="20"/>
                <w:szCs w:val="20"/>
              </w:rPr>
            </w:pPr>
            <w:r>
              <w:rPr>
                <w:rFonts w:ascii="Times New Roman" w:hAnsi="Times New Roman" w:cs="Times New Roman"/>
                <w:sz w:val="20"/>
                <w:szCs w:val="20"/>
              </w:rPr>
              <w:t>До 9</w:t>
            </w:r>
            <w:r w:rsidR="00A12015" w:rsidRPr="00A12015">
              <w:rPr>
                <w:rFonts w:ascii="Times New Roman" w:hAnsi="Times New Roman" w:cs="Times New Roman"/>
                <w:sz w:val="20"/>
                <w:szCs w:val="20"/>
              </w:rPr>
              <w:t>0 минут</w:t>
            </w:r>
          </w:p>
          <w:p w:rsidR="00A12015" w:rsidRPr="00A12015" w:rsidRDefault="00A12015" w:rsidP="00A12015">
            <w:pPr>
              <w:jc w:val="center"/>
              <w:rPr>
                <w:rFonts w:ascii="Times New Roman" w:hAnsi="Times New Roman" w:cs="Times New Roman"/>
                <w:sz w:val="20"/>
                <w:szCs w:val="20"/>
              </w:rPr>
            </w:pPr>
          </w:p>
        </w:tc>
        <w:tc>
          <w:tcPr>
            <w:tcW w:w="2630" w:type="dxa"/>
            <w:tcBorders>
              <w:top w:val="single" w:sz="4" w:space="0" w:color="auto"/>
              <w:left w:val="single" w:sz="4" w:space="0" w:color="auto"/>
            </w:tcBorders>
            <w:shd w:val="clear" w:color="auto" w:fill="FFFFFF"/>
            <w:vAlign w:val="bottom"/>
          </w:tcPr>
          <w:p w:rsidR="00A12015" w:rsidRPr="00886DB3" w:rsidRDefault="00A12015" w:rsidP="00A12015">
            <w:pPr>
              <w:spacing w:line="278" w:lineRule="exact"/>
              <w:jc w:val="center"/>
              <w:rPr>
                <w:rFonts w:ascii="Times New Roman" w:hAnsi="Times New Roman" w:cs="Times New Roman"/>
                <w:sz w:val="22"/>
                <w:szCs w:val="22"/>
              </w:rPr>
            </w:pPr>
            <w:r w:rsidRPr="00886DB3">
              <w:rPr>
                <w:rFonts w:ascii="Times New Roman" w:hAnsi="Times New Roman" w:cs="Times New Roman"/>
                <w:sz w:val="22"/>
                <w:szCs w:val="22"/>
              </w:rPr>
              <w:t>Тестовые задания</w:t>
            </w:r>
          </w:p>
          <w:p w:rsidR="00A12015" w:rsidRPr="00886DB3" w:rsidRDefault="00A12015" w:rsidP="00A12015">
            <w:pPr>
              <w:spacing w:line="278" w:lineRule="exact"/>
              <w:jc w:val="center"/>
              <w:rPr>
                <w:rFonts w:ascii="Times New Roman" w:hAnsi="Times New Roman" w:cs="Times New Roman"/>
                <w:b/>
                <w:bCs/>
                <w:sz w:val="22"/>
                <w:szCs w:val="22"/>
              </w:rPr>
            </w:pPr>
            <w:r w:rsidRPr="00886DB3">
              <w:rPr>
                <w:rFonts w:ascii="Times New Roman" w:hAnsi="Times New Roman" w:cs="Times New Roman"/>
                <w:sz w:val="22"/>
                <w:szCs w:val="22"/>
              </w:rPr>
              <w:t xml:space="preserve">для </w:t>
            </w:r>
            <w:r w:rsidRPr="00886DB3">
              <w:rPr>
                <w:rFonts w:ascii="Times New Roman" w:hAnsi="Times New Roman" w:cs="Times New Roman"/>
                <w:b/>
                <w:bCs/>
                <w:sz w:val="22"/>
                <w:szCs w:val="22"/>
              </w:rPr>
              <w:t>7 классов</w:t>
            </w:r>
          </w:p>
          <w:p w:rsidR="00A12015" w:rsidRPr="00886DB3" w:rsidRDefault="00A12015" w:rsidP="00A12015">
            <w:pPr>
              <w:spacing w:line="278" w:lineRule="exact"/>
              <w:jc w:val="center"/>
              <w:rPr>
                <w:rFonts w:ascii="Times New Roman" w:hAnsi="Times New Roman" w:cs="Times New Roman"/>
                <w:sz w:val="22"/>
                <w:szCs w:val="22"/>
              </w:rPr>
            </w:pPr>
            <w:r w:rsidRPr="00886DB3">
              <w:rPr>
                <w:rFonts w:ascii="Times New Roman" w:hAnsi="Times New Roman" w:cs="Times New Roman"/>
                <w:sz w:val="22"/>
                <w:szCs w:val="22"/>
              </w:rPr>
              <w:t>(2</w:t>
            </w:r>
            <w:r w:rsidR="002B10C7">
              <w:rPr>
                <w:rFonts w:ascii="Times New Roman" w:hAnsi="Times New Roman" w:cs="Times New Roman"/>
                <w:sz w:val="22"/>
                <w:szCs w:val="22"/>
              </w:rPr>
              <w:t>0</w:t>
            </w:r>
            <w:r w:rsidRPr="00886DB3">
              <w:rPr>
                <w:rFonts w:ascii="Times New Roman" w:hAnsi="Times New Roman" w:cs="Times New Roman"/>
                <w:sz w:val="22"/>
                <w:szCs w:val="22"/>
              </w:rPr>
              <w:t xml:space="preserve"> вопрос</w:t>
            </w:r>
            <w:r w:rsidR="002B10C7">
              <w:rPr>
                <w:rFonts w:ascii="Times New Roman" w:hAnsi="Times New Roman" w:cs="Times New Roman"/>
                <w:sz w:val="22"/>
                <w:szCs w:val="22"/>
              </w:rPr>
              <w:t>ов</w:t>
            </w:r>
            <w:r w:rsidRPr="00886DB3">
              <w:rPr>
                <w:rFonts w:ascii="Times New Roman" w:hAnsi="Times New Roman" w:cs="Times New Roman"/>
                <w:sz w:val="22"/>
                <w:szCs w:val="22"/>
              </w:rPr>
              <w:t>)</w:t>
            </w:r>
          </w:p>
        </w:tc>
        <w:tc>
          <w:tcPr>
            <w:tcW w:w="2219" w:type="dxa"/>
            <w:tcBorders>
              <w:top w:val="single" w:sz="4" w:space="0" w:color="auto"/>
              <w:left w:val="single" w:sz="4" w:space="0" w:color="auto"/>
            </w:tcBorders>
            <w:shd w:val="clear" w:color="auto" w:fill="FFFFFF"/>
            <w:vAlign w:val="bottom"/>
          </w:tcPr>
          <w:p w:rsidR="00A12015" w:rsidRPr="00886DB3" w:rsidRDefault="00A12015" w:rsidP="00812D3E">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Белая бумага  для принтера</w:t>
            </w:r>
          </w:p>
        </w:tc>
        <w:tc>
          <w:tcPr>
            <w:tcW w:w="3740" w:type="dxa"/>
            <w:vMerge w:val="restart"/>
            <w:tcBorders>
              <w:top w:val="single" w:sz="4" w:space="0" w:color="auto"/>
              <w:left w:val="single" w:sz="4" w:space="0" w:color="auto"/>
              <w:right w:val="single" w:sz="4" w:space="0" w:color="auto"/>
            </w:tcBorders>
            <w:shd w:val="clear" w:color="auto" w:fill="FFFFFF"/>
            <w:vAlign w:val="bottom"/>
          </w:tcPr>
          <w:p w:rsidR="00A12015" w:rsidRPr="00886DB3" w:rsidRDefault="00A12015" w:rsidP="00812D3E">
            <w:pPr>
              <w:rPr>
                <w:rFonts w:ascii="Times New Roman" w:hAnsi="Times New Roman" w:cs="Times New Roman"/>
                <w:sz w:val="22"/>
                <w:szCs w:val="22"/>
              </w:rPr>
            </w:pPr>
            <w:r w:rsidRPr="00886DB3">
              <w:rPr>
                <w:rFonts w:ascii="Times New Roman" w:hAnsi="Times New Roman" w:cs="Times New Roman"/>
                <w:sz w:val="22"/>
                <w:szCs w:val="22"/>
              </w:rPr>
              <w:t>Авторучка синего цвета,</w:t>
            </w:r>
          </w:p>
          <w:p w:rsidR="00A12015" w:rsidRPr="00886DB3" w:rsidRDefault="00A12015" w:rsidP="00812D3E">
            <w:pPr>
              <w:rPr>
                <w:rFonts w:ascii="Times New Roman" w:hAnsi="Times New Roman" w:cs="Times New Roman"/>
                <w:sz w:val="22"/>
                <w:szCs w:val="22"/>
              </w:rPr>
            </w:pPr>
            <w:r w:rsidRPr="00886DB3">
              <w:rPr>
                <w:rFonts w:ascii="Times New Roman" w:hAnsi="Times New Roman" w:cs="Times New Roman"/>
                <w:sz w:val="22"/>
                <w:szCs w:val="22"/>
              </w:rPr>
              <w:t>простой и цветные карандаши,</w:t>
            </w:r>
          </w:p>
          <w:p w:rsidR="00A12015" w:rsidRPr="00886DB3" w:rsidRDefault="00A12015" w:rsidP="00812D3E">
            <w:pPr>
              <w:rPr>
                <w:rFonts w:ascii="Times New Roman" w:hAnsi="Times New Roman" w:cs="Times New Roman"/>
                <w:sz w:val="22"/>
                <w:szCs w:val="22"/>
              </w:rPr>
            </w:pPr>
            <w:r w:rsidRPr="00886DB3">
              <w:rPr>
                <w:rFonts w:ascii="Times New Roman" w:hAnsi="Times New Roman" w:cs="Times New Roman"/>
                <w:sz w:val="22"/>
                <w:szCs w:val="22"/>
              </w:rPr>
              <w:t xml:space="preserve">ластик, </w:t>
            </w:r>
          </w:p>
          <w:p w:rsidR="00A12015" w:rsidRPr="00886DB3" w:rsidRDefault="00A12015" w:rsidP="00812D3E">
            <w:pPr>
              <w:rPr>
                <w:rFonts w:ascii="Times New Roman" w:hAnsi="Times New Roman" w:cs="Times New Roman"/>
                <w:sz w:val="22"/>
                <w:szCs w:val="22"/>
              </w:rPr>
            </w:pPr>
            <w:r w:rsidRPr="00886DB3">
              <w:rPr>
                <w:rFonts w:ascii="Times New Roman" w:hAnsi="Times New Roman" w:cs="Times New Roman"/>
                <w:sz w:val="22"/>
                <w:szCs w:val="22"/>
              </w:rPr>
              <w:t xml:space="preserve">клей-карандаш, </w:t>
            </w:r>
          </w:p>
          <w:p w:rsidR="00A12015" w:rsidRPr="00886DB3" w:rsidRDefault="00A12015" w:rsidP="00812D3E">
            <w:pPr>
              <w:rPr>
                <w:rFonts w:ascii="Times New Roman" w:hAnsi="Times New Roman" w:cs="Times New Roman"/>
                <w:sz w:val="22"/>
                <w:szCs w:val="22"/>
              </w:rPr>
            </w:pPr>
            <w:r w:rsidRPr="00886DB3">
              <w:rPr>
                <w:rFonts w:ascii="Times New Roman" w:hAnsi="Times New Roman" w:cs="Times New Roman"/>
                <w:sz w:val="22"/>
                <w:szCs w:val="22"/>
              </w:rPr>
              <w:t>ножницы, линейка</w:t>
            </w:r>
          </w:p>
        </w:tc>
      </w:tr>
      <w:tr w:rsidR="00A12015" w:rsidRPr="00A12015" w:rsidTr="00812D3E">
        <w:trPr>
          <w:trHeight w:val="694"/>
          <w:jc w:val="center"/>
        </w:trPr>
        <w:tc>
          <w:tcPr>
            <w:tcW w:w="1762" w:type="dxa"/>
            <w:vMerge/>
            <w:tcBorders>
              <w:left w:val="single" w:sz="4" w:space="0" w:color="auto"/>
            </w:tcBorders>
            <w:shd w:val="clear" w:color="auto" w:fill="FFFFFF"/>
          </w:tcPr>
          <w:p w:rsidR="00A12015" w:rsidRPr="00A12015" w:rsidRDefault="00A12015" w:rsidP="00A12015">
            <w:pPr>
              <w:jc w:val="center"/>
              <w:rPr>
                <w:rFonts w:ascii="Times New Roman" w:hAnsi="Times New Roman" w:cs="Times New Roman"/>
                <w:sz w:val="20"/>
                <w:szCs w:val="20"/>
              </w:rPr>
            </w:pPr>
          </w:p>
        </w:tc>
        <w:tc>
          <w:tcPr>
            <w:tcW w:w="2630" w:type="dxa"/>
            <w:tcBorders>
              <w:top w:val="single" w:sz="4" w:space="0" w:color="auto"/>
              <w:left w:val="single" w:sz="4" w:space="0" w:color="auto"/>
            </w:tcBorders>
            <w:shd w:val="clear" w:color="auto" w:fill="FFFFFF"/>
            <w:vAlign w:val="bottom"/>
          </w:tcPr>
          <w:p w:rsidR="00A12015" w:rsidRPr="00886DB3" w:rsidRDefault="00A12015" w:rsidP="00A12015">
            <w:pPr>
              <w:spacing w:line="278" w:lineRule="exact"/>
              <w:jc w:val="center"/>
              <w:rPr>
                <w:rFonts w:ascii="Times New Roman" w:hAnsi="Times New Roman" w:cs="Times New Roman"/>
                <w:sz w:val="22"/>
                <w:szCs w:val="22"/>
              </w:rPr>
            </w:pPr>
            <w:r w:rsidRPr="00886DB3">
              <w:rPr>
                <w:rFonts w:ascii="Times New Roman" w:hAnsi="Times New Roman" w:cs="Times New Roman"/>
                <w:sz w:val="22"/>
                <w:szCs w:val="22"/>
              </w:rPr>
              <w:t>Тестовые задания</w:t>
            </w:r>
          </w:p>
          <w:p w:rsidR="00A12015" w:rsidRPr="00886DB3" w:rsidRDefault="00A12015" w:rsidP="00A12015">
            <w:pPr>
              <w:spacing w:line="278" w:lineRule="exact"/>
              <w:jc w:val="center"/>
              <w:rPr>
                <w:rFonts w:ascii="Times New Roman" w:hAnsi="Times New Roman" w:cs="Times New Roman"/>
                <w:b/>
                <w:bCs/>
                <w:sz w:val="22"/>
                <w:szCs w:val="22"/>
              </w:rPr>
            </w:pPr>
            <w:r w:rsidRPr="00886DB3">
              <w:rPr>
                <w:rFonts w:ascii="Times New Roman" w:hAnsi="Times New Roman" w:cs="Times New Roman"/>
                <w:sz w:val="22"/>
                <w:szCs w:val="22"/>
              </w:rPr>
              <w:t xml:space="preserve">для </w:t>
            </w:r>
            <w:r w:rsidR="002B10C7">
              <w:rPr>
                <w:rFonts w:ascii="Times New Roman" w:hAnsi="Times New Roman" w:cs="Times New Roman"/>
                <w:sz w:val="22"/>
                <w:szCs w:val="22"/>
              </w:rPr>
              <w:t>8-</w:t>
            </w:r>
            <w:r w:rsidRPr="00886DB3">
              <w:rPr>
                <w:rFonts w:ascii="Times New Roman" w:hAnsi="Times New Roman" w:cs="Times New Roman"/>
                <w:b/>
                <w:bCs/>
                <w:sz w:val="22"/>
                <w:szCs w:val="22"/>
              </w:rPr>
              <w:t>9</w:t>
            </w:r>
            <w:r w:rsidR="00BE68B7" w:rsidRPr="00886DB3">
              <w:rPr>
                <w:rFonts w:ascii="Times New Roman" w:hAnsi="Times New Roman" w:cs="Times New Roman"/>
                <w:b/>
                <w:bCs/>
                <w:sz w:val="22"/>
                <w:szCs w:val="22"/>
              </w:rPr>
              <w:t>, 10</w:t>
            </w:r>
            <w:r w:rsidRPr="00886DB3">
              <w:rPr>
                <w:rFonts w:ascii="Times New Roman" w:hAnsi="Times New Roman" w:cs="Times New Roman"/>
                <w:b/>
                <w:bCs/>
                <w:sz w:val="22"/>
                <w:szCs w:val="22"/>
              </w:rPr>
              <w:t>-11 классов</w:t>
            </w:r>
          </w:p>
          <w:p w:rsidR="00A12015" w:rsidRPr="00886DB3" w:rsidRDefault="00A12015" w:rsidP="00A12015">
            <w:pPr>
              <w:spacing w:line="278" w:lineRule="exact"/>
              <w:jc w:val="center"/>
              <w:rPr>
                <w:rFonts w:ascii="Times New Roman" w:hAnsi="Times New Roman" w:cs="Times New Roman"/>
                <w:sz w:val="22"/>
                <w:szCs w:val="22"/>
              </w:rPr>
            </w:pPr>
            <w:r w:rsidRPr="00886DB3">
              <w:rPr>
                <w:rFonts w:ascii="Times New Roman" w:hAnsi="Times New Roman" w:cs="Times New Roman"/>
                <w:sz w:val="22"/>
                <w:szCs w:val="22"/>
              </w:rPr>
              <w:t>(21 вопрос)</w:t>
            </w:r>
          </w:p>
        </w:tc>
        <w:tc>
          <w:tcPr>
            <w:tcW w:w="2219" w:type="dxa"/>
            <w:tcBorders>
              <w:top w:val="single" w:sz="4" w:space="0" w:color="auto"/>
              <w:left w:val="single" w:sz="4" w:space="0" w:color="auto"/>
            </w:tcBorders>
            <w:shd w:val="clear" w:color="auto" w:fill="FFFFFF"/>
            <w:vAlign w:val="bottom"/>
          </w:tcPr>
          <w:p w:rsidR="00A12015" w:rsidRPr="00886DB3" w:rsidRDefault="00A12015" w:rsidP="00812D3E">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Белая бумага  для принтера</w:t>
            </w:r>
          </w:p>
        </w:tc>
        <w:tc>
          <w:tcPr>
            <w:tcW w:w="3740" w:type="dxa"/>
            <w:vMerge/>
            <w:tcBorders>
              <w:left w:val="single" w:sz="4" w:space="0" w:color="auto"/>
              <w:right w:val="single" w:sz="4" w:space="0" w:color="auto"/>
            </w:tcBorders>
            <w:shd w:val="clear" w:color="auto" w:fill="FFFFFF"/>
            <w:vAlign w:val="bottom"/>
          </w:tcPr>
          <w:p w:rsidR="00A12015" w:rsidRPr="00886DB3" w:rsidRDefault="00A12015" w:rsidP="00A12015">
            <w:pPr>
              <w:rPr>
                <w:rFonts w:ascii="Times New Roman" w:hAnsi="Times New Roman" w:cs="Times New Roman"/>
                <w:sz w:val="22"/>
                <w:szCs w:val="22"/>
              </w:rPr>
            </w:pPr>
          </w:p>
        </w:tc>
      </w:tr>
      <w:tr w:rsidR="00A12015" w:rsidRPr="00A12015" w:rsidTr="00886DB3">
        <w:trPr>
          <w:trHeight w:hRule="exact" w:val="1860"/>
          <w:jc w:val="center"/>
        </w:trPr>
        <w:tc>
          <w:tcPr>
            <w:tcW w:w="1762" w:type="dxa"/>
            <w:vMerge w:val="restart"/>
            <w:tcBorders>
              <w:top w:val="single" w:sz="4" w:space="0" w:color="auto"/>
              <w:left w:val="single" w:sz="4" w:space="0" w:color="auto"/>
            </w:tcBorders>
            <w:shd w:val="clear" w:color="auto" w:fill="FFFFFF"/>
          </w:tcPr>
          <w:p w:rsidR="00A12015" w:rsidRPr="00A12015" w:rsidRDefault="00A12015" w:rsidP="00A12015">
            <w:pPr>
              <w:ind w:left="106"/>
              <w:jc w:val="center"/>
              <w:rPr>
                <w:rFonts w:ascii="Times New Roman" w:hAnsi="Times New Roman" w:cs="Times New Roman"/>
                <w:b/>
                <w:sz w:val="20"/>
                <w:szCs w:val="20"/>
              </w:rPr>
            </w:pPr>
            <w:r w:rsidRPr="00A12015">
              <w:rPr>
                <w:rFonts w:ascii="Times New Roman" w:hAnsi="Times New Roman" w:cs="Times New Roman"/>
                <w:b/>
                <w:sz w:val="20"/>
                <w:szCs w:val="20"/>
              </w:rPr>
              <w:t>Практический</w:t>
            </w:r>
          </w:p>
          <w:p w:rsidR="00A12015" w:rsidRPr="00A12015" w:rsidRDefault="00704CC5" w:rsidP="00A12015">
            <w:pPr>
              <w:ind w:left="106"/>
              <w:jc w:val="center"/>
              <w:rPr>
                <w:rFonts w:ascii="Times New Roman" w:hAnsi="Times New Roman" w:cs="Times New Roman"/>
                <w:b/>
                <w:sz w:val="20"/>
                <w:szCs w:val="20"/>
              </w:rPr>
            </w:pPr>
            <w:r>
              <w:rPr>
                <w:rFonts w:ascii="Times New Roman" w:hAnsi="Times New Roman" w:cs="Times New Roman"/>
                <w:b/>
                <w:sz w:val="20"/>
                <w:szCs w:val="20"/>
              </w:rPr>
              <w:t>т</w:t>
            </w:r>
            <w:r w:rsidR="00A12015" w:rsidRPr="00A12015">
              <w:rPr>
                <w:rFonts w:ascii="Times New Roman" w:hAnsi="Times New Roman" w:cs="Times New Roman"/>
                <w:b/>
                <w:sz w:val="20"/>
                <w:szCs w:val="20"/>
              </w:rPr>
              <w:t>ур</w:t>
            </w:r>
          </w:p>
          <w:p w:rsidR="00A12015" w:rsidRPr="00A12015" w:rsidRDefault="00A12015" w:rsidP="00A12015">
            <w:pPr>
              <w:ind w:left="106"/>
              <w:jc w:val="center"/>
              <w:rPr>
                <w:rFonts w:ascii="Times New Roman" w:hAnsi="Times New Roman" w:cs="Times New Roman"/>
                <w:b/>
                <w:sz w:val="20"/>
                <w:szCs w:val="20"/>
              </w:rPr>
            </w:pPr>
          </w:p>
          <w:p w:rsidR="00A12015" w:rsidRPr="00A12015" w:rsidRDefault="00A12015" w:rsidP="00A12015">
            <w:pPr>
              <w:ind w:left="106"/>
              <w:jc w:val="center"/>
              <w:rPr>
                <w:rFonts w:ascii="Times New Roman" w:hAnsi="Times New Roman" w:cs="Times New Roman"/>
                <w:b/>
                <w:sz w:val="20"/>
                <w:szCs w:val="20"/>
              </w:rPr>
            </w:pPr>
          </w:p>
          <w:p w:rsidR="00A12015" w:rsidRPr="00A12015" w:rsidRDefault="00A12015" w:rsidP="00A12015">
            <w:pPr>
              <w:ind w:left="106"/>
              <w:jc w:val="center"/>
              <w:rPr>
                <w:rFonts w:ascii="Times New Roman" w:hAnsi="Times New Roman" w:cs="Times New Roman"/>
                <w:sz w:val="20"/>
                <w:szCs w:val="20"/>
              </w:rPr>
            </w:pPr>
            <w:r w:rsidRPr="00A12015">
              <w:rPr>
                <w:rFonts w:ascii="Times New Roman" w:hAnsi="Times New Roman" w:cs="Times New Roman"/>
                <w:sz w:val="20"/>
                <w:szCs w:val="20"/>
              </w:rPr>
              <w:t xml:space="preserve">до </w:t>
            </w:r>
            <w:r w:rsidR="00144B06">
              <w:rPr>
                <w:rFonts w:ascii="Times New Roman" w:hAnsi="Times New Roman" w:cs="Times New Roman"/>
                <w:sz w:val="20"/>
                <w:szCs w:val="20"/>
              </w:rPr>
              <w:t>1</w:t>
            </w:r>
            <w:r w:rsidR="00D50571">
              <w:rPr>
                <w:rFonts w:ascii="Times New Roman" w:hAnsi="Times New Roman" w:cs="Times New Roman"/>
                <w:sz w:val="20"/>
                <w:szCs w:val="20"/>
              </w:rPr>
              <w:t>8</w:t>
            </w:r>
            <w:r w:rsidR="00144B06">
              <w:rPr>
                <w:rFonts w:ascii="Times New Roman" w:hAnsi="Times New Roman" w:cs="Times New Roman"/>
                <w:sz w:val="20"/>
                <w:szCs w:val="20"/>
              </w:rPr>
              <w:t>0</w:t>
            </w:r>
            <w:r w:rsidRPr="00A12015">
              <w:rPr>
                <w:rFonts w:ascii="Times New Roman" w:hAnsi="Times New Roman" w:cs="Times New Roman"/>
                <w:sz w:val="20"/>
                <w:szCs w:val="20"/>
              </w:rPr>
              <w:t xml:space="preserve"> минут</w:t>
            </w:r>
          </w:p>
          <w:p w:rsidR="00A12015" w:rsidRPr="00A12015" w:rsidRDefault="00A12015" w:rsidP="00A12015">
            <w:pPr>
              <w:ind w:left="106"/>
              <w:jc w:val="center"/>
              <w:rPr>
                <w:rFonts w:ascii="Times New Roman" w:hAnsi="Times New Roman" w:cs="Times New Roman"/>
                <w:sz w:val="20"/>
                <w:szCs w:val="20"/>
              </w:rPr>
            </w:pPr>
          </w:p>
        </w:tc>
        <w:tc>
          <w:tcPr>
            <w:tcW w:w="2630" w:type="dxa"/>
            <w:tcBorders>
              <w:top w:val="single" w:sz="4" w:space="0" w:color="auto"/>
              <w:left w:val="single" w:sz="4" w:space="0" w:color="auto"/>
            </w:tcBorders>
            <w:shd w:val="clear" w:color="auto" w:fill="FFFFFF"/>
          </w:tcPr>
          <w:p w:rsidR="00A12015" w:rsidRPr="00886DB3" w:rsidRDefault="00A12015" w:rsidP="00A12015">
            <w:pPr>
              <w:spacing w:line="274" w:lineRule="exact"/>
              <w:ind w:firstLine="224"/>
              <w:jc w:val="center"/>
              <w:rPr>
                <w:rFonts w:ascii="Times New Roman" w:hAnsi="Times New Roman" w:cs="Times New Roman"/>
                <w:b/>
                <w:bCs/>
                <w:sz w:val="22"/>
                <w:szCs w:val="22"/>
              </w:rPr>
            </w:pPr>
            <w:r w:rsidRPr="00886DB3">
              <w:rPr>
                <w:rFonts w:ascii="Times New Roman" w:hAnsi="Times New Roman" w:cs="Times New Roman"/>
                <w:sz w:val="22"/>
                <w:szCs w:val="22"/>
              </w:rPr>
              <w:t xml:space="preserve">Для </w:t>
            </w:r>
            <w:r w:rsidRPr="00886DB3">
              <w:rPr>
                <w:rFonts w:ascii="Times New Roman" w:hAnsi="Times New Roman" w:cs="Times New Roman"/>
                <w:b/>
                <w:bCs/>
                <w:sz w:val="22"/>
                <w:szCs w:val="22"/>
              </w:rPr>
              <w:t>7 классов:</w:t>
            </w:r>
          </w:p>
          <w:p w:rsidR="00A12015" w:rsidRPr="00886DB3" w:rsidRDefault="00A12015" w:rsidP="00A12015">
            <w:pPr>
              <w:spacing w:line="274" w:lineRule="exact"/>
              <w:ind w:firstLine="82"/>
              <w:jc w:val="center"/>
              <w:rPr>
                <w:rFonts w:ascii="Times New Roman" w:hAnsi="Times New Roman" w:cs="Times New Roman"/>
                <w:sz w:val="22"/>
                <w:szCs w:val="22"/>
              </w:rPr>
            </w:pPr>
            <w:r w:rsidRPr="00886DB3">
              <w:rPr>
                <w:rFonts w:ascii="Times New Roman" w:hAnsi="Times New Roman" w:cs="Times New Roman"/>
                <w:sz w:val="22"/>
                <w:szCs w:val="22"/>
              </w:rPr>
              <w:t>рабочие столы,</w:t>
            </w:r>
          </w:p>
          <w:p w:rsidR="00A12015" w:rsidRPr="00886DB3" w:rsidRDefault="00A12015" w:rsidP="00A12015">
            <w:pPr>
              <w:spacing w:line="274" w:lineRule="exact"/>
              <w:ind w:firstLine="82"/>
              <w:jc w:val="center"/>
              <w:rPr>
                <w:rFonts w:ascii="Times New Roman" w:hAnsi="Times New Roman" w:cs="Times New Roman"/>
                <w:sz w:val="22"/>
                <w:szCs w:val="22"/>
              </w:rPr>
            </w:pPr>
            <w:r w:rsidRPr="00886DB3">
              <w:rPr>
                <w:rFonts w:ascii="Times New Roman" w:hAnsi="Times New Roman" w:cs="Times New Roman"/>
                <w:sz w:val="22"/>
                <w:szCs w:val="22"/>
              </w:rPr>
              <w:t xml:space="preserve"> швейные машины, </w:t>
            </w:r>
          </w:p>
          <w:p w:rsidR="00A12015" w:rsidRPr="00886DB3" w:rsidRDefault="00A12015" w:rsidP="00A12015">
            <w:pPr>
              <w:spacing w:line="274" w:lineRule="exact"/>
              <w:ind w:firstLine="82"/>
              <w:jc w:val="center"/>
              <w:rPr>
                <w:rFonts w:ascii="Times New Roman" w:hAnsi="Times New Roman" w:cs="Times New Roman"/>
                <w:sz w:val="22"/>
                <w:szCs w:val="22"/>
              </w:rPr>
            </w:pPr>
            <w:r w:rsidRPr="00886DB3">
              <w:rPr>
                <w:rFonts w:ascii="Times New Roman" w:hAnsi="Times New Roman" w:cs="Times New Roman"/>
                <w:sz w:val="22"/>
                <w:szCs w:val="22"/>
              </w:rPr>
              <w:t xml:space="preserve">не менее трех рабочих мест для ВТО </w:t>
            </w:r>
          </w:p>
          <w:p w:rsidR="00A12015" w:rsidRPr="00886DB3" w:rsidRDefault="00A12015" w:rsidP="00A12015">
            <w:pPr>
              <w:spacing w:line="274" w:lineRule="exact"/>
              <w:ind w:firstLine="82"/>
              <w:jc w:val="center"/>
              <w:rPr>
                <w:rFonts w:ascii="Times New Roman" w:hAnsi="Times New Roman" w:cs="Times New Roman"/>
                <w:sz w:val="22"/>
                <w:szCs w:val="22"/>
              </w:rPr>
            </w:pPr>
            <w:r w:rsidRPr="00886DB3">
              <w:rPr>
                <w:rFonts w:ascii="Times New Roman" w:hAnsi="Times New Roman" w:cs="Times New Roman"/>
                <w:sz w:val="22"/>
                <w:szCs w:val="22"/>
              </w:rPr>
              <w:t>(гладильная доска, утюг)</w:t>
            </w:r>
          </w:p>
        </w:tc>
        <w:tc>
          <w:tcPr>
            <w:tcW w:w="2219" w:type="dxa"/>
            <w:tcBorders>
              <w:top w:val="single" w:sz="4" w:space="0" w:color="auto"/>
              <w:left w:val="single" w:sz="4" w:space="0" w:color="auto"/>
            </w:tcBorders>
            <w:shd w:val="clear" w:color="auto" w:fill="FFFFFF"/>
          </w:tcPr>
          <w:p w:rsidR="00A12015" w:rsidRPr="00886DB3" w:rsidRDefault="00A12015" w:rsidP="00A12015">
            <w:pPr>
              <w:spacing w:line="274" w:lineRule="exact"/>
              <w:jc w:val="center"/>
              <w:rPr>
                <w:rFonts w:ascii="Times New Roman" w:hAnsi="Times New Roman" w:cs="Times New Roman"/>
                <w:sz w:val="22"/>
                <w:szCs w:val="22"/>
              </w:rPr>
            </w:pPr>
          </w:p>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Белая бумага  для принтера</w:t>
            </w:r>
          </w:p>
        </w:tc>
        <w:tc>
          <w:tcPr>
            <w:tcW w:w="3740" w:type="dxa"/>
            <w:tcBorders>
              <w:top w:val="single" w:sz="4" w:space="0" w:color="auto"/>
              <w:left w:val="single" w:sz="4" w:space="0" w:color="auto"/>
              <w:right w:val="single" w:sz="4" w:space="0" w:color="auto"/>
            </w:tcBorders>
            <w:shd w:val="clear" w:color="auto" w:fill="FFFFFF"/>
          </w:tcPr>
          <w:p w:rsidR="00A12015" w:rsidRPr="00886DB3" w:rsidRDefault="00A12015" w:rsidP="00A12015">
            <w:pPr>
              <w:spacing w:line="274" w:lineRule="exact"/>
              <w:ind w:right="123"/>
              <w:rPr>
                <w:rFonts w:ascii="Times New Roman" w:hAnsi="Times New Roman" w:cs="Times New Roman"/>
                <w:sz w:val="22"/>
                <w:szCs w:val="22"/>
              </w:rPr>
            </w:pPr>
            <w:r w:rsidRPr="00886DB3">
              <w:rPr>
                <w:rFonts w:ascii="Times New Roman" w:hAnsi="Times New Roman" w:cs="Times New Roman"/>
                <w:sz w:val="22"/>
                <w:szCs w:val="22"/>
              </w:rPr>
              <w:t xml:space="preserve"> 1 лист цветной бумаги  формата А4,</w:t>
            </w:r>
          </w:p>
          <w:p w:rsidR="00A12015" w:rsidRPr="00886DB3" w:rsidRDefault="005460A5" w:rsidP="00886DB3">
            <w:pPr>
              <w:jc w:val="both"/>
              <w:rPr>
                <w:rFonts w:ascii="Times New Roman" w:hAnsi="Times New Roman" w:cs="Times New Roman"/>
                <w:sz w:val="22"/>
                <w:szCs w:val="22"/>
              </w:rPr>
            </w:pPr>
            <w:r w:rsidRPr="00886DB3">
              <w:rPr>
                <w:rFonts w:ascii="Times New Roman" w:eastAsia="Times New Roman" w:hAnsi="Times New Roman" w:cs="Times New Roman"/>
                <w:color w:val="auto"/>
                <w:sz w:val="22"/>
                <w:szCs w:val="22"/>
                <w:lang w:bidi="ru-RU"/>
              </w:rPr>
              <w:t>-</w:t>
            </w:r>
            <w:r w:rsidR="00A12015" w:rsidRPr="00886DB3">
              <w:rPr>
                <w:rFonts w:ascii="Times New Roman" w:eastAsia="Courier New" w:hAnsi="Times New Roman" w:cs="Times New Roman"/>
                <w:noProof/>
                <w:sz w:val="22"/>
                <w:szCs w:val="22"/>
              </w:rPr>
              <w:t xml:space="preserve"> </w:t>
            </w:r>
            <w:r w:rsidRPr="00886DB3">
              <w:rPr>
                <w:rFonts w:ascii="Times New Roman" w:hAnsi="Times New Roman" w:cs="Times New Roman"/>
                <w:sz w:val="22"/>
                <w:szCs w:val="22"/>
              </w:rPr>
              <w:t xml:space="preserve">хлопчатобумажная ткань 100х100мм, </w:t>
            </w:r>
            <w:r w:rsidRPr="00886DB3">
              <w:rPr>
                <w:rFonts w:ascii="Times New Roman" w:eastAsia="Times New Roman" w:hAnsi="Times New Roman" w:cs="Times New Roman"/>
                <w:sz w:val="22"/>
                <w:szCs w:val="22"/>
                <w:lang w:bidi="ru-RU"/>
              </w:rPr>
              <w:t>нитки № 40-50 катушечные в цвет ткани.</w:t>
            </w:r>
            <w:r w:rsidR="00886DB3" w:rsidRPr="00886DB3">
              <w:rPr>
                <w:rFonts w:ascii="Times New Roman" w:eastAsia="Times New Roman" w:hAnsi="Times New Roman" w:cs="Times New Roman"/>
                <w:sz w:val="22"/>
                <w:szCs w:val="22"/>
                <w:lang w:bidi="ru-RU"/>
              </w:rPr>
              <w:t xml:space="preserve"> </w:t>
            </w:r>
            <w:r w:rsidR="00A12015" w:rsidRPr="00886DB3">
              <w:rPr>
                <w:rFonts w:ascii="Times New Roman" w:eastAsia="Times New Roman" w:hAnsi="Times New Roman" w:cs="Times New Roman"/>
                <w:color w:val="auto"/>
                <w:sz w:val="22"/>
                <w:szCs w:val="22"/>
                <w:lang w:bidi="ru-RU"/>
              </w:rPr>
              <w:t xml:space="preserve">Игла ручная, булавки портновские; ножницы; линейка, мел </w:t>
            </w:r>
            <w:r w:rsidR="00A12015" w:rsidRPr="00886DB3">
              <w:rPr>
                <w:rFonts w:ascii="Times New Roman" w:eastAsia="Times New Roman" w:hAnsi="Times New Roman" w:cs="Times New Roman"/>
                <w:color w:val="auto"/>
                <w:sz w:val="22"/>
                <w:szCs w:val="22"/>
                <w:lang w:eastAsia="en-US"/>
              </w:rPr>
              <w:t>(простой карандаш)</w:t>
            </w:r>
            <w:r w:rsidR="00A12015" w:rsidRPr="00886DB3">
              <w:rPr>
                <w:rFonts w:ascii="Times New Roman" w:eastAsia="Times New Roman" w:hAnsi="Times New Roman" w:cs="Times New Roman"/>
                <w:color w:val="auto"/>
                <w:sz w:val="22"/>
                <w:szCs w:val="22"/>
                <w:lang w:bidi="ru-RU"/>
              </w:rPr>
              <w:t>; игольница</w:t>
            </w:r>
            <w:r w:rsidR="00742AD1">
              <w:rPr>
                <w:rFonts w:ascii="Times New Roman" w:eastAsia="Times New Roman" w:hAnsi="Times New Roman" w:cs="Times New Roman"/>
                <w:color w:val="auto"/>
                <w:sz w:val="22"/>
                <w:szCs w:val="22"/>
                <w:lang w:bidi="ru-RU"/>
              </w:rPr>
              <w:t>, распарыватель</w:t>
            </w:r>
            <w:r w:rsidR="00A12015" w:rsidRPr="00886DB3">
              <w:rPr>
                <w:rFonts w:ascii="Times New Roman" w:eastAsia="Times New Roman" w:hAnsi="Times New Roman" w:cs="Times New Roman"/>
                <w:color w:val="auto"/>
                <w:sz w:val="22"/>
                <w:szCs w:val="22"/>
                <w:lang w:bidi="ru-RU"/>
              </w:rPr>
              <w:t>; фартук, косынка.</w:t>
            </w:r>
          </w:p>
        </w:tc>
      </w:tr>
      <w:tr w:rsidR="00A12015" w:rsidRPr="00A12015" w:rsidTr="00CD5911">
        <w:trPr>
          <w:trHeight w:hRule="exact" w:val="1992"/>
          <w:jc w:val="center"/>
        </w:trPr>
        <w:tc>
          <w:tcPr>
            <w:tcW w:w="1762" w:type="dxa"/>
            <w:vMerge/>
            <w:tcBorders>
              <w:left w:val="single" w:sz="4" w:space="0" w:color="auto"/>
            </w:tcBorders>
            <w:shd w:val="clear" w:color="auto" w:fill="FFFFFF"/>
          </w:tcPr>
          <w:p w:rsidR="00A12015" w:rsidRPr="00A12015" w:rsidRDefault="00A12015" w:rsidP="00A12015">
            <w:pPr>
              <w:rPr>
                <w:rFonts w:ascii="Times New Roman" w:hAnsi="Times New Roman" w:cs="Times New Roman"/>
                <w:sz w:val="20"/>
                <w:szCs w:val="20"/>
              </w:rPr>
            </w:pPr>
          </w:p>
        </w:tc>
        <w:tc>
          <w:tcPr>
            <w:tcW w:w="2630" w:type="dxa"/>
            <w:vMerge w:val="restart"/>
            <w:tcBorders>
              <w:top w:val="single" w:sz="4" w:space="0" w:color="auto"/>
              <w:left w:val="single" w:sz="4" w:space="0" w:color="auto"/>
            </w:tcBorders>
            <w:shd w:val="clear" w:color="auto" w:fill="FFFFFF"/>
          </w:tcPr>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 xml:space="preserve">Для </w:t>
            </w:r>
            <w:r w:rsidR="002B10C7">
              <w:rPr>
                <w:rFonts w:ascii="Times New Roman" w:hAnsi="Times New Roman" w:cs="Times New Roman"/>
                <w:sz w:val="22"/>
                <w:szCs w:val="22"/>
              </w:rPr>
              <w:t>8-</w:t>
            </w:r>
            <w:r w:rsidRPr="00886DB3">
              <w:rPr>
                <w:rFonts w:ascii="Times New Roman" w:hAnsi="Times New Roman" w:cs="Times New Roman"/>
                <w:b/>
                <w:bCs/>
                <w:sz w:val="22"/>
                <w:szCs w:val="22"/>
              </w:rPr>
              <w:t>9</w:t>
            </w:r>
            <w:r w:rsidR="00BE68B7" w:rsidRPr="00886DB3">
              <w:rPr>
                <w:rFonts w:ascii="Times New Roman" w:hAnsi="Times New Roman" w:cs="Times New Roman"/>
                <w:b/>
                <w:bCs/>
                <w:sz w:val="22"/>
                <w:szCs w:val="22"/>
              </w:rPr>
              <w:t>, 10</w:t>
            </w:r>
            <w:r w:rsidRPr="00886DB3">
              <w:rPr>
                <w:rFonts w:ascii="Times New Roman" w:hAnsi="Times New Roman" w:cs="Times New Roman"/>
                <w:b/>
                <w:bCs/>
                <w:sz w:val="22"/>
                <w:szCs w:val="22"/>
              </w:rPr>
              <w:t>-11 классов:</w:t>
            </w:r>
          </w:p>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рабочие столы,</w:t>
            </w:r>
          </w:p>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 xml:space="preserve"> швейные машины, </w:t>
            </w:r>
          </w:p>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не менее трех рабочих мест для ВТО</w:t>
            </w:r>
          </w:p>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 xml:space="preserve"> (гладильная доска, утюг)</w:t>
            </w:r>
          </w:p>
        </w:tc>
        <w:tc>
          <w:tcPr>
            <w:tcW w:w="2219" w:type="dxa"/>
            <w:vMerge w:val="restart"/>
            <w:tcBorders>
              <w:top w:val="single" w:sz="4" w:space="0" w:color="auto"/>
              <w:left w:val="single" w:sz="4" w:space="0" w:color="auto"/>
            </w:tcBorders>
            <w:shd w:val="clear" w:color="auto" w:fill="FFFFFF"/>
            <w:vAlign w:val="bottom"/>
          </w:tcPr>
          <w:p w:rsidR="00A12015" w:rsidRPr="00886DB3" w:rsidRDefault="00A12015" w:rsidP="00A12015">
            <w:pPr>
              <w:spacing w:line="274" w:lineRule="exact"/>
              <w:jc w:val="center"/>
              <w:rPr>
                <w:rFonts w:ascii="Times New Roman" w:hAnsi="Times New Roman" w:cs="Times New Roman"/>
                <w:sz w:val="22"/>
                <w:szCs w:val="22"/>
              </w:rPr>
            </w:pPr>
            <w:r w:rsidRPr="00886DB3">
              <w:rPr>
                <w:rFonts w:ascii="Times New Roman" w:hAnsi="Times New Roman" w:cs="Times New Roman"/>
                <w:sz w:val="22"/>
                <w:szCs w:val="22"/>
              </w:rPr>
              <w:t>Белая бумага  для принтера</w:t>
            </w:r>
          </w:p>
          <w:p w:rsidR="00A12015" w:rsidRDefault="00A12015"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Default="002B10C7" w:rsidP="00A12015">
            <w:pPr>
              <w:spacing w:line="274" w:lineRule="exact"/>
              <w:jc w:val="center"/>
              <w:rPr>
                <w:rFonts w:ascii="Times New Roman" w:hAnsi="Times New Roman" w:cs="Times New Roman"/>
                <w:sz w:val="22"/>
                <w:szCs w:val="22"/>
              </w:rPr>
            </w:pPr>
          </w:p>
          <w:p w:rsidR="002B10C7" w:rsidRPr="00886DB3" w:rsidRDefault="002B10C7" w:rsidP="00A12015">
            <w:pPr>
              <w:spacing w:line="274" w:lineRule="exact"/>
              <w:jc w:val="center"/>
              <w:rPr>
                <w:rFonts w:ascii="Times New Roman" w:hAnsi="Times New Roman" w:cs="Times New Roman"/>
                <w:sz w:val="22"/>
                <w:szCs w:val="22"/>
              </w:rPr>
            </w:pPr>
          </w:p>
          <w:p w:rsidR="00A12015" w:rsidRPr="00886DB3" w:rsidRDefault="00A12015" w:rsidP="00A12015">
            <w:pPr>
              <w:spacing w:line="274" w:lineRule="exact"/>
              <w:jc w:val="center"/>
              <w:rPr>
                <w:rFonts w:ascii="Times New Roman" w:hAnsi="Times New Roman" w:cs="Times New Roman"/>
                <w:sz w:val="22"/>
                <w:szCs w:val="22"/>
              </w:rPr>
            </w:pPr>
          </w:p>
          <w:p w:rsidR="00A12015" w:rsidRPr="00886DB3" w:rsidRDefault="00A12015" w:rsidP="00A12015">
            <w:pPr>
              <w:spacing w:line="274" w:lineRule="exact"/>
              <w:jc w:val="center"/>
              <w:rPr>
                <w:rFonts w:ascii="Times New Roman" w:hAnsi="Times New Roman" w:cs="Times New Roman"/>
                <w:sz w:val="22"/>
                <w:szCs w:val="22"/>
              </w:rPr>
            </w:pPr>
          </w:p>
        </w:tc>
        <w:tc>
          <w:tcPr>
            <w:tcW w:w="3740" w:type="dxa"/>
            <w:vMerge w:val="restart"/>
            <w:tcBorders>
              <w:top w:val="single" w:sz="4" w:space="0" w:color="auto"/>
              <w:left w:val="single" w:sz="4" w:space="0" w:color="auto"/>
              <w:right w:val="single" w:sz="4" w:space="0" w:color="auto"/>
            </w:tcBorders>
            <w:shd w:val="clear" w:color="auto" w:fill="FFFFFF"/>
          </w:tcPr>
          <w:p w:rsidR="00A12015" w:rsidRPr="00886DB3" w:rsidRDefault="00A12015" w:rsidP="00795161">
            <w:pPr>
              <w:ind w:right="123"/>
              <w:rPr>
                <w:rFonts w:ascii="Times New Roman" w:hAnsi="Times New Roman" w:cs="Times New Roman"/>
                <w:sz w:val="22"/>
                <w:szCs w:val="22"/>
              </w:rPr>
            </w:pPr>
            <w:r w:rsidRPr="00886DB3">
              <w:rPr>
                <w:rFonts w:ascii="Times New Roman" w:hAnsi="Times New Roman" w:cs="Times New Roman"/>
                <w:sz w:val="22"/>
                <w:szCs w:val="22"/>
              </w:rPr>
              <w:t>1 лист цветной бумаги  формата А4,</w:t>
            </w:r>
          </w:p>
          <w:p w:rsidR="00A12015" w:rsidRPr="00886DB3" w:rsidRDefault="00A12015" w:rsidP="00795161">
            <w:pPr>
              <w:ind w:right="123"/>
              <w:rPr>
                <w:rFonts w:ascii="Times New Roman" w:hAnsi="Times New Roman" w:cs="Times New Roman"/>
                <w:sz w:val="22"/>
                <w:szCs w:val="22"/>
              </w:rPr>
            </w:pPr>
            <w:r w:rsidRPr="00886DB3">
              <w:rPr>
                <w:rFonts w:ascii="Times New Roman" w:hAnsi="Times New Roman" w:cs="Times New Roman"/>
                <w:sz w:val="22"/>
                <w:szCs w:val="22"/>
              </w:rPr>
              <w:t xml:space="preserve">ткань из хлопка размером </w:t>
            </w:r>
            <w:r w:rsidRPr="00886DB3">
              <w:rPr>
                <w:rFonts w:ascii="Times New Roman" w:eastAsia="Calibri" w:hAnsi="Times New Roman" w:cs="Times New Roman"/>
                <w:color w:val="auto"/>
                <w:sz w:val="22"/>
                <w:szCs w:val="22"/>
                <w:lang w:eastAsia="en-US"/>
              </w:rPr>
              <w:t>10 х 12 см,</w:t>
            </w:r>
          </w:p>
          <w:p w:rsidR="00A12015" w:rsidRPr="00886DB3" w:rsidRDefault="00A12015" w:rsidP="00795161">
            <w:pPr>
              <w:ind w:right="123"/>
              <w:rPr>
                <w:rFonts w:ascii="Times New Roman" w:hAnsi="Times New Roman" w:cs="Times New Roman"/>
                <w:sz w:val="22"/>
                <w:szCs w:val="22"/>
              </w:rPr>
            </w:pPr>
            <w:r w:rsidRPr="00886DB3">
              <w:rPr>
                <w:rFonts w:ascii="Times New Roman" w:hAnsi="Times New Roman" w:cs="Times New Roman"/>
                <w:sz w:val="22"/>
                <w:szCs w:val="22"/>
              </w:rPr>
              <w:t>нитки № 40 или 50 в цвет ткани и контрастные.</w:t>
            </w:r>
          </w:p>
          <w:p w:rsidR="00A12015" w:rsidRPr="00886DB3" w:rsidRDefault="00A12015" w:rsidP="00795161">
            <w:pPr>
              <w:ind w:right="123"/>
              <w:rPr>
                <w:rFonts w:ascii="Times New Roman" w:eastAsia="Times New Roman" w:hAnsi="Times New Roman" w:cs="Times New Roman"/>
                <w:color w:val="auto"/>
                <w:sz w:val="22"/>
                <w:szCs w:val="22"/>
                <w:lang w:bidi="ru-RU"/>
              </w:rPr>
            </w:pPr>
            <w:r w:rsidRPr="00886DB3">
              <w:rPr>
                <w:rFonts w:ascii="Times New Roman" w:eastAsia="Times New Roman" w:hAnsi="Times New Roman" w:cs="Times New Roman"/>
                <w:color w:val="auto"/>
                <w:sz w:val="22"/>
                <w:szCs w:val="22"/>
                <w:lang w:bidi="ru-RU"/>
              </w:rPr>
              <w:t>Игла ручная, булавки портновские; ножницы</w:t>
            </w:r>
            <w:r w:rsidR="00BD0CD1">
              <w:rPr>
                <w:rFonts w:ascii="Times New Roman" w:eastAsia="Times New Roman" w:hAnsi="Times New Roman" w:cs="Times New Roman"/>
                <w:color w:val="auto"/>
                <w:sz w:val="22"/>
                <w:szCs w:val="22"/>
                <w:lang w:bidi="ru-RU"/>
              </w:rPr>
              <w:t>, распарыватель</w:t>
            </w:r>
            <w:r w:rsidRPr="00886DB3">
              <w:rPr>
                <w:rFonts w:ascii="Times New Roman" w:eastAsia="Times New Roman" w:hAnsi="Times New Roman" w:cs="Times New Roman"/>
                <w:color w:val="auto"/>
                <w:sz w:val="22"/>
                <w:szCs w:val="22"/>
                <w:lang w:bidi="ru-RU"/>
              </w:rPr>
              <w:t>; линейка, мел</w:t>
            </w:r>
            <w:r w:rsidR="002B10C7">
              <w:rPr>
                <w:rFonts w:ascii="Times New Roman" w:eastAsia="Times New Roman" w:hAnsi="Times New Roman" w:cs="Times New Roman"/>
                <w:color w:val="auto"/>
                <w:sz w:val="22"/>
                <w:szCs w:val="22"/>
                <w:lang w:bidi="ru-RU"/>
              </w:rPr>
              <w:t xml:space="preserve"> </w:t>
            </w:r>
            <w:r w:rsidRPr="00886DB3">
              <w:rPr>
                <w:rFonts w:ascii="Times New Roman" w:eastAsia="Times New Roman" w:hAnsi="Times New Roman" w:cs="Times New Roman"/>
                <w:color w:val="auto"/>
                <w:sz w:val="22"/>
                <w:szCs w:val="22"/>
                <w:lang w:eastAsia="en-US"/>
              </w:rPr>
              <w:t>(простой карандаш)</w:t>
            </w:r>
            <w:r w:rsidRPr="00886DB3">
              <w:rPr>
                <w:rFonts w:ascii="Times New Roman" w:eastAsia="Times New Roman" w:hAnsi="Times New Roman" w:cs="Times New Roman"/>
                <w:color w:val="auto"/>
                <w:sz w:val="22"/>
                <w:szCs w:val="22"/>
                <w:lang w:bidi="ru-RU"/>
              </w:rPr>
              <w:t>; игольница, фартук, косынка.</w:t>
            </w:r>
          </w:p>
          <w:p w:rsidR="00795161" w:rsidRPr="00795161" w:rsidRDefault="00BD0CD1" w:rsidP="00795161">
            <w:pPr>
              <w:rPr>
                <w:rFonts w:ascii="Times New Roman" w:eastAsia="Calibri" w:hAnsi="Times New Roman" w:cs="Times New Roman"/>
                <w:color w:val="auto"/>
                <w:sz w:val="22"/>
                <w:szCs w:val="22"/>
                <w:lang w:eastAsia="en-US"/>
              </w:rPr>
            </w:pPr>
            <w:r w:rsidRPr="00795161">
              <w:rPr>
                <w:rFonts w:ascii="Times New Roman" w:hAnsi="Times New Roman" w:cs="Times New Roman"/>
                <w:b/>
                <w:bCs/>
                <w:sz w:val="22"/>
                <w:szCs w:val="22"/>
                <w:u w:val="single"/>
              </w:rPr>
              <w:t>8-</w:t>
            </w:r>
            <w:r w:rsidR="00812D3E" w:rsidRPr="00795161">
              <w:rPr>
                <w:rFonts w:ascii="Times New Roman" w:hAnsi="Times New Roman" w:cs="Times New Roman"/>
                <w:b/>
                <w:bCs/>
                <w:sz w:val="22"/>
                <w:szCs w:val="22"/>
                <w:u w:val="single"/>
              </w:rPr>
              <w:t>9 класс:</w:t>
            </w:r>
            <w:r w:rsidR="00812D3E" w:rsidRPr="00795161">
              <w:rPr>
                <w:rFonts w:ascii="Times New Roman" w:hAnsi="Times New Roman" w:cs="Times New Roman"/>
                <w:sz w:val="22"/>
                <w:szCs w:val="22"/>
              </w:rPr>
              <w:t xml:space="preserve"> </w:t>
            </w:r>
            <w:r w:rsidR="00795161" w:rsidRPr="00795161">
              <w:rPr>
                <w:rFonts w:ascii="Times New Roman" w:eastAsia="Calibri" w:hAnsi="Times New Roman" w:cs="Times New Roman"/>
                <w:color w:val="auto"/>
                <w:sz w:val="22"/>
                <w:szCs w:val="22"/>
                <w:lang w:eastAsia="en-US"/>
              </w:rPr>
              <w:t>плотная хлопчатобумажная ткань 100х150мм, нитки №10</w:t>
            </w:r>
            <w:r w:rsidR="00795161" w:rsidRPr="00795161">
              <w:rPr>
                <w:rFonts w:ascii="Times New Roman" w:eastAsia="Times New Roman" w:hAnsi="Times New Roman" w:cs="Times New Roman"/>
                <w:color w:val="auto"/>
                <w:sz w:val="22"/>
                <w:szCs w:val="22"/>
                <w:lang w:bidi="ru-RU"/>
              </w:rPr>
              <w:t xml:space="preserve"> и № 40-50 катушечные в цвет ткани.</w:t>
            </w:r>
          </w:p>
          <w:p w:rsidR="00795161" w:rsidRPr="00795161" w:rsidRDefault="00812D3E" w:rsidP="00795161">
            <w:pPr>
              <w:jc w:val="both"/>
              <w:rPr>
                <w:rFonts w:ascii="Times New Roman" w:hAnsi="Times New Roman" w:cs="Times New Roman"/>
                <w:b/>
                <w:bCs/>
                <w:sz w:val="22"/>
                <w:szCs w:val="22"/>
                <w:u w:val="single"/>
              </w:rPr>
            </w:pPr>
            <w:r w:rsidRPr="00795161">
              <w:rPr>
                <w:rFonts w:ascii="Times New Roman" w:hAnsi="Times New Roman" w:cs="Times New Roman"/>
                <w:b/>
                <w:bCs/>
                <w:sz w:val="22"/>
                <w:szCs w:val="22"/>
                <w:u w:val="single"/>
              </w:rPr>
              <w:t>10-11 классов:</w:t>
            </w:r>
          </w:p>
          <w:p w:rsidR="00795161" w:rsidRPr="00795161" w:rsidRDefault="00795161" w:rsidP="00795161">
            <w:pPr>
              <w:widowControl/>
              <w:jc w:val="both"/>
              <w:rPr>
                <w:rFonts w:ascii="Times New Roman" w:eastAsia="Calibri" w:hAnsi="Times New Roman" w:cs="Times New Roman"/>
                <w:bCs/>
                <w:sz w:val="22"/>
                <w:szCs w:val="22"/>
                <w:lang w:eastAsia="en-US"/>
              </w:rPr>
            </w:pPr>
            <w:r w:rsidRPr="00795161">
              <w:rPr>
                <w:rFonts w:ascii="Times New Roman" w:eastAsia="Calibri" w:hAnsi="Times New Roman" w:cs="Times New Roman"/>
                <w:bCs/>
                <w:sz w:val="22"/>
                <w:szCs w:val="22"/>
                <w:lang w:eastAsia="en-US"/>
              </w:rPr>
              <w:t xml:space="preserve">ткань с мелким цветочным рисунком 210мм х 230 мм; косая бейка (цвет, сочетающийся с </w:t>
            </w:r>
          </w:p>
          <w:p w:rsidR="00812D3E" w:rsidRPr="00886DB3" w:rsidRDefault="00795161" w:rsidP="00795161">
            <w:pPr>
              <w:widowControl/>
              <w:jc w:val="both"/>
              <w:rPr>
                <w:rFonts w:ascii="Times New Roman" w:hAnsi="Times New Roman" w:cs="Times New Roman"/>
                <w:sz w:val="22"/>
                <w:szCs w:val="22"/>
              </w:rPr>
            </w:pPr>
            <w:r w:rsidRPr="00795161">
              <w:rPr>
                <w:rFonts w:ascii="Times New Roman" w:eastAsia="Calibri" w:hAnsi="Times New Roman" w:cs="Times New Roman"/>
                <w:bCs/>
                <w:sz w:val="22"/>
                <w:szCs w:val="22"/>
                <w:lang w:eastAsia="en-US"/>
              </w:rPr>
              <w:t>основной тканью) – 200 мм; фетр 30х30 мм; нитки мулине</w:t>
            </w:r>
            <w:r>
              <w:rPr>
                <w:rFonts w:ascii="Times New Roman" w:eastAsia="Calibri" w:hAnsi="Times New Roman" w:cs="Times New Roman"/>
                <w:bCs/>
                <w:sz w:val="22"/>
                <w:szCs w:val="22"/>
                <w:lang w:eastAsia="en-US"/>
              </w:rPr>
              <w:t xml:space="preserve"> и </w:t>
            </w:r>
            <w:r w:rsidRPr="00795161">
              <w:rPr>
                <w:rFonts w:ascii="Times New Roman" w:eastAsia="Times New Roman" w:hAnsi="Times New Roman" w:cs="Times New Roman"/>
                <w:sz w:val="22"/>
                <w:szCs w:val="22"/>
                <w:lang w:bidi="ru-RU"/>
              </w:rPr>
              <w:t>нитки № 40-50 катушечные в цвет ткани и  бейки.</w:t>
            </w:r>
          </w:p>
        </w:tc>
      </w:tr>
      <w:tr w:rsidR="00A12015" w:rsidRPr="00A12015" w:rsidTr="00795161">
        <w:trPr>
          <w:trHeight w:hRule="exact" w:val="2677"/>
          <w:jc w:val="center"/>
        </w:trPr>
        <w:tc>
          <w:tcPr>
            <w:tcW w:w="1762" w:type="dxa"/>
            <w:tcBorders>
              <w:left w:val="single" w:sz="4" w:space="0" w:color="auto"/>
              <w:bottom w:val="single" w:sz="4" w:space="0" w:color="auto"/>
            </w:tcBorders>
            <w:shd w:val="clear" w:color="auto" w:fill="FFFFFF"/>
          </w:tcPr>
          <w:p w:rsidR="00A12015" w:rsidRPr="00A12015" w:rsidRDefault="00A12015" w:rsidP="00A12015">
            <w:pPr>
              <w:rPr>
                <w:rFonts w:ascii="Times New Roman" w:hAnsi="Times New Roman" w:cs="Times New Roman"/>
                <w:sz w:val="20"/>
                <w:szCs w:val="20"/>
              </w:rPr>
            </w:pPr>
          </w:p>
        </w:tc>
        <w:tc>
          <w:tcPr>
            <w:tcW w:w="2630" w:type="dxa"/>
            <w:vMerge/>
            <w:tcBorders>
              <w:left w:val="single" w:sz="4" w:space="0" w:color="auto"/>
              <w:bottom w:val="single" w:sz="4" w:space="0" w:color="auto"/>
            </w:tcBorders>
            <w:shd w:val="clear" w:color="auto" w:fill="FFFFFF"/>
          </w:tcPr>
          <w:p w:rsidR="00A12015" w:rsidRPr="00886DB3" w:rsidRDefault="00A12015" w:rsidP="00A12015">
            <w:pPr>
              <w:spacing w:line="274" w:lineRule="exact"/>
              <w:rPr>
                <w:rFonts w:ascii="Times New Roman" w:hAnsi="Times New Roman" w:cs="Times New Roman"/>
                <w:sz w:val="22"/>
                <w:szCs w:val="22"/>
              </w:rPr>
            </w:pPr>
          </w:p>
        </w:tc>
        <w:tc>
          <w:tcPr>
            <w:tcW w:w="2219" w:type="dxa"/>
            <w:vMerge/>
            <w:tcBorders>
              <w:left w:val="single" w:sz="4" w:space="0" w:color="auto"/>
              <w:bottom w:val="single" w:sz="4" w:space="0" w:color="auto"/>
            </w:tcBorders>
            <w:shd w:val="clear" w:color="auto" w:fill="FFFFFF"/>
          </w:tcPr>
          <w:p w:rsidR="00A12015" w:rsidRPr="00886DB3" w:rsidRDefault="00A12015" w:rsidP="00A12015">
            <w:pPr>
              <w:spacing w:line="274" w:lineRule="exact"/>
              <w:jc w:val="center"/>
              <w:rPr>
                <w:rFonts w:ascii="Times New Roman" w:hAnsi="Times New Roman" w:cs="Times New Roman"/>
                <w:sz w:val="22"/>
                <w:szCs w:val="22"/>
              </w:rPr>
            </w:pPr>
          </w:p>
        </w:tc>
        <w:tc>
          <w:tcPr>
            <w:tcW w:w="3740" w:type="dxa"/>
            <w:vMerge/>
            <w:tcBorders>
              <w:left w:val="single" w:sz="4" w:space="0" w:color="auto"/>
              <w:bottom w:val="single" w:sz="4" w:space="0" w:color="auto"/>
              <w:right w:val="single" w:sz="4" w:space="0" w:color="auto"/>
            </w:tcBorders>
            <w:shd w:val="clear" w:color="auto" w:fill="FFFFFF"/>
          </w:tcPr>
          <w:p w:rsidR="00A12015" w:rsidRPr="00886DB3" w:rsidRDefault="00A12015" w:rsidP="00A12015">
            <w:pPr>
              <w:ind w:right="123"/>
              <w:rPr>
                <w:rFonts w:ascii="Times New Roman" w:hAnsi="Times New Roman" w:cs="Times New Roman"/>
                <w:sz w:val="22"/>
                <w:szCs w:val="22"/>
              </w:rPr>
            </w:pPr>
          </w:p>
        </w:tc>
      </w:tr>
      <w:tr w:rsidR="00A12015" w:rsidRPr="00A12015" w:rsidTr="00CD5911">
        <w:trPr>
          <w:trHeight w:hRule="exact" w:val="282"/>
          <w:jc w:val="center"/>
        </w:trPr>
        <w:tc>
          <w:tcPr>
            <w:tcW w:w="10351" w:type="dxa"/>
            <w:gridSpan w:val="4"/>
            <w:tcBorders>
              <w:top w:val="single" w:sz="4" w:space="0" w:color="auto"/>
              <w:left w:val="single" w:sz="4" w:space="0" w:color="auto"/>
              <w:bottom w:val="single" w:sz="4" w:space="0" w:color="auto"/>
              <w:right w:val="single" w:sz="4" w:space="0" w:color="auto"/>
            </w:tcBorders>
            <w:shd w:val="clear" w:color="auto" w:fill="FFFFFF"/>
          </w:tcPr>
          <w:p w:rsidR="00A12015" w:rsidRPr="00886DB3" w:rsidRDefault="00A12015" w:rsidP="00A12015">
            <w:pPr>
              <w:jc w:val="center"/>
              <w:rPr>
                <w:rFonts w:ascii="Times New Roman" w:hAnsi="Times New Roman" w:cs="Times New Roman"/>
                <w:sz w:val="22"/>
                <w:szCs w:val="22"/>
              </w:rPr>
            </w:pPr>
            <w:r w:rsidRPr="00886DB3">
              <w:rPr>
                <w:rFonts w:ascii="Times New Roman" w:hAnsi="Times New Roman" w:cs="Times New Roman"/>
                <w:b/>
                <w:bCs/>
                <w:i/>
                <w:iCs/>
                <w:sz w:val="22"/>
                <w:szCs w:val="22"/>
              </w:rPr>
              <w:t>Общее оборудование</w:t>
            </w:r>
          </w:p>
        </w:tc>
      </w:tr>
      <w:tr w:rsidR="00A12015" w:rsidRPr="00A12015" w:rsidTr="00812D3E">
        <w:trPr>
          <w:trHeight w:hRule="exact" w:val="1150"/>
          <w:jc w:val="center"/>
        </w:trPr>
        <w:tc>
          <w:tcPr>
            <w:tcW w:w="1762" w:type="dxa"/>
            <w:tcBorders>
              <w:top w:val="single" w:sz="4" w:space="0" w:color="auto"/>
              <w:left w:val="single" w:sz="4" w:space="0" w:color="auto"/>
              <w:bottom w:val="single" w:sz="4" w:space="0" w:color="auto"/>
            </w:tcBorders>
            <w:shd w:val="clear" w:color="auto" w:fill="FFFFFF"/>
          </w:tcPr>
          <w:p w:rsidR="00A12015" w:rsidRPr="00A12015" w:rsidRDefault="00A12015" w:rsidP="00A12015">
            <w:pPr>
              <w:spacing w:line="274" w:lineRule="exact"/>
              <w:jc w:val="center"/>
              <w:rPr>
                <w:rFonts w:ascii="Times New Roman" w:hAnsi="Times New Roman" w:cs="Times New Roman"/>
                <w:b/>
                <w:sz w:val="20"/>
                <w:szCs w:val="20"/>
              </w:rPr>
            </w:pPr>
            <w:r w:rsidRPr="00A12015">
              <w:rPr>
                <w:rFonts w:ascii="Times New Roman" w:hAnsi="Times New Roman" w:cs="Times New Roman"/>
                <w:b/>
                <w:sz w:val="20"/>
                <w:szCs w:val="20"/>
              </w:rPr>
              <w:t>Конкурс</w:t>
            </w:r>
          </w:p>
          <w:p w:rsidR="00A12015" w:rsidRPr="00A12015" w:rsidRDefault="00A12015" w:rsidP="00A12015">
            <w:pPr>
              <w:spacing w:line="274" w:lineRule="exact"/>
              <w:jc w:val="center"/>
              <w:rPr>
                <w:rFonts w:ascii="Times New Roman" w:hAnsi="Times New Roman" w:cs="Times New Roman"/>
                <w:b/>
                <w:sz w:val="20"/>
                <w:szCs w:val="20"/>
              </w:rPr>
            </w:pPr>
            <w:r w:rsidRPr="00A12015">
              <w:rPr>
                <w:rFonts w:ascii="Times New Roman" w:hAnsi="Times New Roman" w:cs="Times New Roman"/>
                <w:b/>
                <w:sz w:val="20"/>
                <w:szCs w:val="20"/>
              </w:rPr>
              <w:t>творческих</w:t>
            </w:r>
          </w:p>
          <w:p w:rsidR="00A12015" w:rsidRPr="00A12015" w:rsidRDefault="00A12015" w:rsidP="00A12015">
            <w:pPr>
              <w:spacing w:line="274" w:lineRule="exact"/>
              <w:jc w:val="center"/>
              <w:rPr>
                <w:rFonts w:ascii="Times New Roman" w:hAnsi="Times New Roman" w:cs="Times New Roman"/>
                <w:b/>
                <w:sz w:val="20"/>
                <w:szCs w:val="20"/>
              </w:rPr>
            </w:pPr>
            <w:r w:rsidRPr="00A12015">
              <w:rPr>
                <w:rFonts w:ascii="Times New Roman" w:hAnsi="Times New Roman" w:cs="Times New Roman"/>
                <w:b/>
                <w:sz w:val="20"/>
                <w:szCs w:val="20"/>
              </w:rPr>
              <w:t>проектов</w:t>
            </w:r>
          </w:p>
          <w:p w:rsidR="00A12015" w:rsidRPr="00A12015" w:rsidRDefault="00812D3E" w:rsidP="00812D3E">
            <w:pPr>
              <w:spacing w:line="274" w:lineRule="exact"/>
              <w:jc w:val="center"/>
              <w:rPr>
                <w:rFonts w:ascii="Times New Roman" w:hAnsi="Times New Roman" w:cs="Times New Roman"/>
                <w:sz w:val="20"/>
                <w:szCs w:val="20"/>
              </w:rPr>
            </w:pPr>
            <w:r>
              <w:rPr>
                <w:rFonts w:ascii="Times New Roman" w:hAnsi="Times New Roman" w:cs="Times New Roman"/>
                <w:sz w:val="20"/>
                <w:szCs w:val="20"/>
              </w:rPr>
              <w:t xml:space="preserve">по </w:t>
            </w:r>
            <w:r w:rsidR="00A12015" w:rsidRPr="00A12015">
              <w:rPr>
                <w:rFonts w:ascii="Times New Roman" w:hAnsi="Times New Roman" w:cs="Times New Roman"/>
                <w:sz w:val="20"/>
                <w:szCs w:val="20"/>
              </w:rPr>
              <w:t>5-7 минут</w:t>
            </w:r>
          </w:p>
        </w:tc>
        <w:tc>
          <w:tcPr>
            <w:tcW w:w="2630" w:type="dxa"/>
            <w:tcBorders>
              <w:top w:val="single" w:sz="4" w:space="0" w:color="auto"/>
              <w:left w:val="single" w:sz="4" w:space="0" w:color="auto"/>
              <w:bottom w:val="single" w:sz="4" w:space="0" w:color="auto"/>
            </w:tcBorders>
            <w:shd w:val="clear" w:color="auto" w:fill="FFFFFF"/>
          </w:tcPr>
          <w:p w:rsidR="00A12015" w:rsidRPr="00886DB3" w:rsidRDefault="00A12015" w:rsidP="00A12015">
            <w:pPr>
              <w:spacing w:line="278" w:lineRule="exact"/>
              <w:rPr>
                <w:rFonts w:ascii="Times New Roman" w:hAnsi="Times New Roman" w:cs="Times New Roman"/>
                <w:sz w:val="22"/>
                <w:szCs w:val="22"/>
              </w:rPr>
            </w:pPr>
            <w:r w:rsidRPr="00886DB3">
              <w:rPr>
                <w:rFonts w:ascii="Times New Roman" w:hAnsi="Times New Roman" w:cs="Times New Roman"/>
                <w:sz w:val="22"/>
                <w:szCs w:val="22"/>
              </w:rPr>
              <w:t>Мультимедиа установка для презентации проектов, экран</w:t>
            </w:r>
          </w:p>
        </w:tc>
        <w:tc>
          <w:tcPr>
            <w:tcW w:w="2219" w:type="dxa"/>
            <w:tcBorders>
              <w:top w:val="single" w:sz="4" w:space="0" w:color="auto"/>
              <w:left w:val="single" w:sz="4" w:space="0" w:color="auto"/>
              <w:bottom w:val="single" w:sz="4" w:space="0" w:color="auto"/>
            </w:tcBorders>
            <w:shd w:val="clear" w:color="auto" w:fill="FFFFFF"/>
          </w:tcPr>
          <w:p w:rsidR="00A12015" w:rsidRPr="00886DB3" w:rsidRDefault="00A12015" w:rsidP="00A12015">
            <w:pPr>
              <w:rPr>
                <w:rFonts w:ascii="Times New Roman" w:hAnsi="Times New Roman" w:cs="Times New Roman"/>
                <w:sz w:val="22"/>
                <w:szCs w:val="22"/>
              </w:rPr>
            </w:pPr>
          </w:p>
        </w:tc>
        <w:tc>
          <w:tcPr>
            <w:tcW w:w="3740" w:type="dxa"/>
            <w:tcBorders>
              <w:top w:val="single" w:sz="4" w:space="0" w:color="auto"/>
              <w:left w:val="single" w:sz="4" w:space="0" w:color="auto"/>
              <w:bottom w:val="single" w:sz="4" w:space="0" w:color="auto"/>
              <w:right w:val="single" w:sz="4" w:space="0" w:color="auto"/>
            </w:tcBorders>
            <w:shd w:val="clear" w:color="auto" w:fill="FFFFFF"/>
            <w:vAlign w:val="bottom"/>
          </w:tcPr>
          <w:p w:rsidR="00A12015" w:rsidRPr="00886DB3" w:rsidRDefault="00A12015" w:rsidP="00A12015">
            <w:pPr>
              <w:spacing w:line="274" w:lineRule="exact"/>
              <w:rPr>
                <w:rFonts w:ascii="Times New Roman" w:hAnsi="Times New Roman" w:cs="Times New Roman"/>
                <w:sz w:val="22"/>
                <w:szCs w:val="22"/>
              </w:rPr>
            </w:pPr>
            <w:r w:rsidRPr="00886DB3">
              <w:rPr>
                <w:rFonts w:ascii="Times New Roman" w:hAnsi="Times New Roman" w:cs="Times New Roman"/>
                <w:sz w:val="22"/>
                <w:szCs w:val="22"/>
              </w:rPr>
              <w:t>Проект (пояснительная записка, изделие, презентация)</w:t>
            </w:r>
          </w:p>
          <w:p w:rsidR="00A12015" w:rsidRPr="00886DB3" w:rsidRDefault="00A12015" w:rsidP="00A12015">
            <w:pPr>
              <w:spacing w:line="274" w:lineRule="exact"/>
              <w:rPr>
                <w:rFonts w:ascii="Times New Roman" w:hAnsi="Times New Roman" w:cs="Times New Roman"/>
                <w:sz w:val="22"/>
                <w:szCs w:val="22"/>
              </w:rPr>
            </w:pPr>
          </w:p>
        </w:tc>
      </w:tr>
      <w:tr w:rsidR="00A12015" w:rsidRPr="00A12015" w:rsidTr="00CD5911">
        <w:trPr>
          <w:trHeight w:hRule="exact" w:val="4125"/>
          <w:jc w:val="center"/>
        </w:trPr>
        <w:tc>
          <w:tcPr>
            <w:tcW w:w="1762" w:type="dxa"/>
            <w:tcBorders>
              <w:top w:val="single" w:sz="4" w:space="0" w:color="auto"/>
              <w:left w:val="single" w:sz="4" w:space="0" w:color="auto"/>
              <w:bottom w:val="single" w:sz="4" w:space="0" w:color="auto"/>
            </w:tcBorders>
            <w:shd w:val="clear" w:color="auto" w:fill="FFFFFF"/>
          </w:tcPr>
          <w:p w:rsidR="00A12015" w:rsidRPr="00A12015" w:rsidRDefault="00A12015" w:rsidP="00A12015">
            <w:pPr>
              <w:spacing w:after="60" w:line="220" w:lineRule="exact"/>
              <w:rPr>
                <w:rFonts w:ascii="Times New Roman" w:hAnsi="Times New Roman" w:cs="Times New Roman"/>
                <w:sz w:val="20"/>
                <w:szCs w:val="20"/>
              </w:rPr>
            </w:pPr>
          </w:p>
          <w:p w:rsidR="00A12015" w:rsidRPr="00A12015" w:rsidRDefault="00A12015" w:rsidP="00A12015">
            <w:pPr>
              <w:spacing w:after="60" w:line="220" w:lineRule="exact"/>
              <w:jc w:val="center"/>
              <w:rPr>
                <w:rFonts w:ascii="Times New Roman" w:hAnsi="Times New Roman" w:cs="Times New Roman"/>
                <w:sz w:val="20"/>
                <w:szCs w:val="20"/>
              </w:rPr>
            </w:pPr>
            <w:r w:rsidRPr="00A12015">
              <w:rPr>
                <w:rFonts w:ascii="Times New Roman" w:hAnsi="Times New Roman" w:cs="Times New Roman"/>
                <w:sz w:val="20"/>
                <w:szCs w:val="20"/>
              </w:rPr>
              <w:t>Для</w:t>
            </w:r>
            <w:r w:rsidRPr="00A12015">
              <w:rPr>
                <w:rFonts w:ascii="Times New Roman" w:hAnsi="Times New Roman" w:cs="Times New Roman"/>
                <w:sz w:val="20"/>
                <w:szCs w:val="20"/>
                <w:vertAlign w:val="superscript"/>
              </w:rPr>
              <w:t xml:space="preserve"> </w:t>
            </w:r>
            <w:r w:rsidRPr="00A12015">
              <w:rPr>
                <w:rFonts w:ascii="Times New Roman" w:hAnsi="Times New Roman" w:cs="Times New Roman"/>
                <w:sz w:val="20"/>
                <w:szCs w:val="20"/>
              </w:rPr>
              <w:t>проведения</w:t>
            </w:r>
          </w:p>
          <w:p w:rsidR="00A12015" w:rsidRPr="00A12015" w:rsidRDefault="00A12015" w:rsidP="00A12015">
            <w:pPr>
              <w:spacing w:line="274" w:lineRule="exact"/>
              <w:jc w:val="center"/>
              <w:rPr>
                <w:rFonts w:ascii="Times New Roman" w:hAnsi="Times New Roman" w:cs="Times New Roman"/>
                <w:sz w:val="20"/>
                <w:szCs w:val="20"/>
              </w:rPr>
            </w:pPr>
            <w:r w:rsidRPr="00A12015">
              <w:rPr>
                <w:rFonts w:ascii="Times New Roman" w:hAnsi="Times New Roman" w:cs="Times New Roman"/>
                <w:sz w:val="20"/>
                <w:szCs w:val="20"/>
              </w:rPr>
              <w:t>Всех конкурсов, работы жюри и оргкомитета</w:t>
            </w:r>
          </w:p>
        </w:tc>
        <w:tc>
          <w:tcPr>
            <w:tcW w:w="2630" w:type="dxa"/>
            <w:tcBorders>
              <w:top w:val="single" w:sz="4" w:space="0" w:color="auto"/>
              <w:left w:val="single" w:sz="4" w:space="0" w:color="auto"/>
              <w:bottom w:val="single" w:sz="4" w:space="0" w:color="auto"/>
            </w:tcBorders>
            <w:shd w:val="clear" w:color="auto" w:fill="FFFFFF"/>
            <w:vAlign w:val="bottom"/>
          </w:tcPr>
          <w:p w:rsidR="00A12015" w:rsidRPr="00886DB3" w:rsidRDefault="00A12015" w:rsidP="00A12015">
            <w:pPr>
              <w:spacing w:line="274" w:lineRule="exact"/>
              <w:rPr>
                <w:rFonts w:ascii="Times New Roman" w:hAnsi="Times New Roman" w:cs="Times New Roman"/>
                <w:sz w:val="22"/>
                <w:szCs w:val="22"/>
              </w:rPr>
            </w:pPr>
            <w:r w:rsidRPr="00886DB3">
              <w:rPr>
                <w:rFonts w:ascii="Times New Roman" w:hAnsi="Times New Roman" w:cs="Times New Roman"/>
                <w:sz w:val="22"/>
                <w:szCs w:val="22"/>
              </w:rPr>
              <w:t>Канцелярские принадлежности: офисная бумага формата А4, авторучки черного и красного цветов (для жюри), папки и блокноты, настольные калькуляторы, линейки, фломастеры, прозрачные файлы для документации, картонные коробки для хранения и транспортировки заполненных бланков ответов на задания теоретического конкурса, результатов конкурсов.</w:t>
            </w:r>
          </w:p>
        </w:tc>
        <w:tc>
          <w:tcPr>
            <w:tcW w:w="2219" w:type="dxa"/>
            <w:tcBorders>
              <w:top w:val="single" w:sz="4" w:space="0" w:color="auto"/>
              <w:left w:val="single" w:sz="4" w:space="0" w:color="auto"/>
              <w:bottom w:val="single" w:sz="4" w:space="0" w:color="auto"/>
            </w:tcBorders>
            <w:shd w:val="clear" w:color="auto" w:fill="FFFFFF"/>
          </w:tcPr>
          <w:p w:rsidR="00A12015" w:rsidRPr="00886DB3" w:rsidRDefault="00A12015" w:rsidP="00A12015">
            <w:pPr>
              <w:rPr>
                <w:rFonts w:ascii="Times New Roman" w:hAnsi="Times New Roman" w:cs="Times New Roman"/>
                <w:sz w:val="22"/>
                <w:szCs w:val="22"/>
              </w:rPr>
            </w:pPr>
          </w:p>
        </w:tc>
        <w:tc>
          <w:tcPr>
            <w:tcW w:w="3740" w:type="dxa"/>
            <w:tcBorders>
              <w:top w:val="single" w:sz="4" w:space="0" w:color="auto"/>
              <w:left w:val="single" w:sz="4" w:space="0" w:color="auto"/>
              <w:bottom w:val="single" w:sz="4" w:space="0" w:color="auto"/>
              <w:right w:val="single" w:sz="4" w:space="0" w:color="auto"/>
            </w:tcBorders>
            <w:shd w:val="clear" w:color="auto" w:fill="FFFFFF"/>
          </w:tcPr>
          <w:p w:rsidR="00A12015" w:rsidRPr="00886DB3" w:rsidRDefault="00A12015" w:rsidP="00A12015">
            <w:pPr>
              <w:rPr>
                <w:rFonts w:ascii="Times New Roman" w:hAnsi="Times New Roman" w:cs="Times New Roman"/>
                <w:sz w:val="22"/>
                <w:szCs w:val="22"/>
              </w:rPr>
            </w:pPr>
          </w:p>
        </w:tc>
      </w:tr>
    </w:tbl>
    <w:p w:rsidR="00A12015" w:rsidRPr="00A12015" w:rsidRDefault="00A12015" w:rsidP="00A12015">
      <w:pPr>
        <w:widowControl/>
        <w:spacing w:after="200" w:line="276" w:lineRule="auto"/>
        <w:rPr>
          <w:rFonts w:ascii="Calibri" w:eastAsia="Calibri" w:hAnsi="Calibri" w:cs="Times New Roman"/>
          <w:color w:val="auto"/>
          <w:sz w:val="2"/>
          <w:szCs w:val="2"/>
          <w:lang w:eastAsia="en-US"/>
        </w:rPr>
      </w:pPr>
    </w:p>
    <w:p w:rsidR="00A12015" w:rsidRDefault="00A12015">
      <w:pPr>
        <w:rPr>
          <w:sz w:val="2"/>
          <w:szCs w:val="2"/>
        </w:rPr>
      </w:pPr>
    </w:p>
    <w:p w:rsidR="00A12015" w:rsidRDefault="00A12015">
      <w:pPr>
        <w:rPr>
          <w:sz w:val="2"/>
          <w:szCs w:val="2"/>
        </w:rPr>
        <w:sectPr w:rsidR="00A12015">
          <w:pgSz w:w="11900" w:h="16840"/>
          <w:pgMar w:top="360" w:right="360" w:bottom="360" w:left="360" w:header="0" w:footer="3" w:gutter="0"/>
          <w:cols w:space="720"/>
          <w:noEndnote/>
          <w:docGrid w:linePitch="360"/>
        </w:sectPr>
      </w:pPr>
    </w:p>
    <w:p w:rsidR="00AE48AC" w:rsidRPr="00B610AF" w:rsidRDefault="00AE48AC" w:rsidP="00F17FD2">
      <w:pPr>
        <w:pStyle w:val="121"/>
        <w:shd w:val="clear" w:color="auto" w:fill="auto"/>
        <w:spacing w:before="0" w:line="220" w:lineRule="exact"/>
      </w:pPr>
      <w:bookmarkStart w:id="3" w:name="bookmark2"/>
      <w:r w:rsidRPr="00B610AF">
        <w:lastRenderedPageBreak/>
        <w:t>Особенности оценивания конкурсов</w:t>
      </w:r>
      <w:bookmarkEnd w:id="3"/>
    </w:p>
    <w:p w:rsidR="00AE48AC" w:rsidRPr="00B610AF" w:rsidRDefault="00AE48AC" w:rsidP="008611FF">
      <w:pPr>
        <w:pStyle w:val="22"/>
        <w:shd w:val="clear" w:color="auto" w:fill="auto"/>
        <w:spacing w:before="0" w:line="240" w:lineRule="auto"/>
        <w:ind w:firstLine="743"/>
      </w:pPr>
    </w:p>
    <w:p w:rsidR="00AE48AC" w:rsidRPr="00B610AF" w:rsidRDefault="00AE48AC" w:rsidP="008611FF">
      <w:pPr>
        <w:pStyle w:val="22"/>
        <w:shd w:val="clear" w:color="auto" w:fill="auto"/>
        <w:spacing w:before="0" w:line="240" w:lineRule="auto"/>
        <w:ind w:firstLine="743"/>
      </w:pPr>
      <w:r w:rsidRPr="00B610AF">
        <w:t xml:space="preserve">При оценке </w:t>
      </w:r>
      <w:r w:rsidRPr="00B610AF">
        <w:rPr>
          <w:rStyle w:val="210"/>
        </w:rPr>
        <w:t xml:space="preserve">теоретического </w:t>
      </w:r>
      <w:r w:rsidRPr="00B610AF">
        <w:t xml:space="preserve">конкурса в </w:t>
      </w:r>
      <w:r w:rsidR="00315877" w:rsidRPr="00B610AF">
        <w:t>7</w:t>
      </w:r>
      <w:r w:rsidR="009C3B78">
        <w:t xml:space="preserve"> классах 19</w:t>
      </w:r>
      <w:r w:rsidR="009C3B78" w:rsidRPr="00B610AF">
        <w:t xml:space="preserve"> вопросов рекомендуется оценивать в 1 балл, творческое задание </w:t>
      </w:r>
      <w:r w:rsidR="009C3B78">
        <w:t>–</w:t>
      </w:r>
      <w:r w:rsidR="009C3B78" w:rsidRPr="00B610AF">
        <w:t xml:space="preserve"> в</w:t>
      </w:r>
      <w:r w:rsidR="009C3B78">
        <w:t xml:space="preserve"> 6</w:t>
      </w:r>
      <w:r w:rsidR="009C3B78" w:rsidRPr="00B610AF">
        <w:t xml:space="preserve"> баллов.</w:t>
      </w:r>
      <w:r w:rsidR="009C3B78">
        <w:t xml:space="preserve"> В </w:t>
      </w:r>
      <w:r w:rsidR="00315877" w:rsidRPr="00B610AF">
        <w:t>8</w:t>
      </w:r>
      <w:r w:rsidR="00B713FF">
        <w:t>-</w:t>
      </w:r>
      <w:r w:rsidR="004234C8">
        <w:t>9,</w:t>
      </w:r>
      <w:r w:rsidR="00B713FF">
        <w:t xml:space="preserve"> </w:t>
      </w:r>
      <w:r w:rsidR="004234C8">
        <w:t>10-11</w:t>
      </w:r>
      <w:r w:rsidRPr="00B610AF">
        <w:t xml:space="preserve"> класс</w:t>
      </w:r>
      <w:r w:rsidR="00777CFB" w:rsidRPr="00B610AF">
        <w:t>ах</w:t>
      </w:r>
      <w:r w:rsidRPr="00B610AF">
        <w:t xml:space="preserve"> </w:t>
      </w:r>
      <w:bookmarkStart w:id="4" w:name="_Hlk180941091"/>
      <w:r w:rsidR="004234C8">
        <w:t>20</w:t>
      </w:r>
      <w:r w:rsidRPr="00B610AF">
        <w:t xml:space="preserve"> вопросов рекомендуется оценивать в 1 балл, творческое задание </w:t>
      </w:r>
      <w:r w:rsidR="004234C8">
        <w:t>–</w:t>
      </w:r>
      <w:r w:rsidRPr="00B610AF">
        <w:t xml:space="preserve"> в</w:t>
      </w:r>
      <w:r w:rsidR="004234C8">
        <w:t xml:space="preserve"> 5</w:t>
      </w:r>
      <w:r w:rsidRPr="00B610AF">
        <w:t xml:space="preserve"> баллов.</w:t>
      </w:r>
      <w:bookmarkEnd w:id="4"/>
      <w:r w:rsidRPr="00B610AF">
        <w:t xml:space="preserve"> Если тестовое задание выполнено неправильно </w:t>
      </w:r>
      <w:r w:rsidR="00F12B6C">
        <w:t>- 0 баллов, частично  - 0,5 балла.</w:t>
      </w:r>
    </w:p>
    <w:p w:rsidR="00AE48AC" w:rsidRPr="004234C8" w:rsidRDefault="00AE48AC" w:rsidP="009C3B78">
      <w:pPr>
        <w:pStyle w:val="22"/>
        <w:shd w:val="clear" w:color="auto" w:fill="auto"/>
        <w:spacing w:before="0" w:line="240" w:lineRule="auto"/>
        <w:ind w:firstLine="743"/>
        <w:rPr>
          <w:color w:val="auto"/>
        </w:rPr>
      </w:pPr>
      <w:r w:rsidRPr="00B610AF">
        <w:t>Общее максимальное количество баллов за теоретический тур</w:t>
      </w:r>
      <w:r w:rsidR="009C3B78">
        <w:t xml:space="preserve"> - </w:t>
      </w:r>
      <w:r w:rsidR="004234C8" w:rsidRPr="009C3B78">
        <w:rPr>
          <w:b/>
          <w:bCs/>
          <w:color w:val="auto"/>
        </w:rPr>
        <w:t>25 баллов.</w:t>
      </w:r>
    </w:p>
    <w:p w:rsidR="00AE48AC" w:rsidRPr="00B610AF" w:rsidRDefault="00AE48AC" w:rsidP="008611FF">
      <w:pPr>
        <w:pStyle w:val="22"/>
        <w:shd w:val="clear" w:color="auto" w:fill="auto"/>
        <w:spacing w:before="0" w:line="240" w:lineRule="auto"/>
        <w:ind w:firstLine="743"/>
      </w:pPr>
    </w:p>
    <w:p w:rsidR="00AE48AC" w:rsidRPr="00B610AF" w:rsidRDefault="00AE48AC" w:rsidP="008611FF">
      <w:pPr>
        <w:pStyle w:val="22"/>
        <w:shd w:val="clear" w:color="auto" w:fill="auto"/>
        <w:spacing w:before="0" w:line="240" w:lineRule="auto"/>
        <w:ind w:firstLine="743"/>
      </w:pPr>
      <w:r w:rsidRPr="00B610AF">
        <w:t xml:space="preserve">При оценке </w:t>
      </w:r>
      <w:r w:rsidRPr="00B610AF">
        <w:rPr>
          <w:rStyle w:val="210"/>
        </w:rPr>
        <w:t xml:space="preserve">практических заданий </w:t>
      </w:r>
      <w:r w:rsidRPr="00B610AF">
        <w:t xml:space="preserve">(практика по обработке швейных изделий и моделирование) общее количество баллов составляет </w:t>
      </w:r>
      <w:r w:rsidR="004234C8">
        <w:rPr>
          <w:rStyle w:val="210"/>
        </w:rPr>
        <w:t>35</w:t>
      </w:r>
      <w:r w:rsidRPr="00B610AF">
        <w:rPr>
          <w:rStyle w:val="210"/>
        </w:rPr>
        <w:t xml:space="preserve"> баллов</w:t>
      </w:r>
      <w:r w:rsidRPr="00B610AF">
        <w:t xml:space="preserve">. Задание по моделированию оценивается в </w:t>
      </w:r>
      <w:r w:rsidR="009C3B78">
        <w:rPr>
          <w:rStyle w:val="24"/>
          <w:b/>
        </w:rPr>
        <w:t>20</w:t>
      </w:r>
      <w:r w:rsidRPr="00B610AF">
        <w:rPr>
          <w:rStyle w:val="24"/>
          <w:b/>
        </w:rPr>
        <w:t xml:space="preserve"> баллов</w:t>
      </w:r>
      <w:r w:rsidRPr="00B610AF">
        <w:rPr>
          <w:rStyle w:val="24"/>
        </w:rPr>
        <w:t>,</w:t>
      </w:r>
      <w:r w:rsidRPr="00B610AF">
        <w:t xml:space="preserve"> за практическое задание по технологии обработки</w:t>
      </w:r>
      <w:r w:rsidR="009C3B78">
        <w:t xml:space="preserve"> швейного изделия или узла</w:t>
      </w:r>
      <w:r w:rsidRPr="00B610AF">
        <w:t xml:space="preserve"> участник может также получить максимально </w:t>
      </w:r>
      <w:r w:rsidR="009C3B78">
        <w:rPr>
          <w:rStyle w:val="24"/>
          <w:b/>
        </w:rPr>
        <w:t>15</w:t>
      </w:r>
      <w:r w:rsidRPr="00B610AF">
        <w:rPr>
          <w:rStyle w:val="24"/>
          <w:b/>
        </w:rPr>
        <w:t xml:space="preserve"> баллов</w:t>
      </w:r>
      <w:r w:rsidRPr="00B610AF">
        <w:rPr>
          <w:rStyle w:val="24"/>
        </w:rPr>
        <w:t>.</w:t>
      </w:r>
    </w:p>
    <w:p w:rsidR="00AE48AC" w:rsidRPr="00B610AF" w:rsidRDefault="00AE48AC" w:rsidP="009E56D0">
      <w:pPr>
        <w:pStyle w:val="22"/>
        <w:shd w:val="clear" w:color="auto" w:fill="auto"/>
        <w:spacing w:before="0" w:line="240" w:lineRule="auto"/>
        <w:ind w:firstLine="743"/>
      </w:pPr>
      <w:r w:rsidRPr="00B610AF">
        <w:t>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проверяющим избежать разногласий при проверке практических работ, выполненных участниками олимпиады.</w:t>
      </w:r>
      <w:r w:rsidR="002E4ACD" w:rsidRPr="00B610AF">
        <w:t xml:space="preserve"> </w:t>
      </w:r>
      <w:r w:rsidRPr="00B610AF">
        <w:t>Не следует допускать, чтобы участники конкурса произвольно изменяли технологию выполнения практического задания, так как это приводит к неопределенности в ее оценке.</w:t>
      </w:r>
    </w:p>
    <w:p w:rsidR="00AE48AC" w:rsidRPr="00B610AF" w:rsidRDefault="00AE48AC" w:rsidP="009E56D0">
      <w:pPr>
        <w:pStyle w:val="22"/>
        <w:shd w:val="clear" w:color="auto" w:fill="auto"/>
        <w:spacing w:before="0" w:line="240" w:lineRule="auto"/>
        <w:ind w:firstLine="743"/>
      </w:pPr>
    </w:p>
    <w:p w:rsidR="00AE48AC" w:rsidRPr="00B610AF" w:rsidRDefault="00AE48AC" w:rsidP="00A43610">
      <w:pPr>
        <w:pStyle w:val="22"/>
        <w:shd w:val="clear" w:color="auto" w:fill="auto"/>
        <w:spacing w:before="0" w:line="220" w:lineRule="exact"/>
        <w:ind w:firstLine="740"/>
      </w:pPr>
      <w:r w:rsidRPr="00B610AF">
        <w:t xml:space="preserve">Оценка </w:t>
      </w:r>
      <w:r w:rsidRPr="00B610AF">
        <w:rPr>
          <w:rStyle w:val="210"/>
        </w:rPr>
        <w:t xml:space="preserve">творческих проектов </w:t>
      </w:r>
      <w:r w:rsidRPr="00B610AF">
        <w:t>осуществляется по следующим критериям:</w:t>
      </w:r>
    </w:p>
    <w:p w:rsidR="00AE48AC" w:rsidRPr="00B610AF" w:rsidRDefault="00AE48AC" w:rsidP="00A43610">
      <w:pPr>
        <w:pStyle w:val="22"/>
        <w:numPr>
          <w:ilvl w:val="0"/>
          <w:numId w:val="1"/>
        </w:numPr>
        <w:shd w:val="clear" w:color="auto" w:fill="auto"/>
        <w:tabs>
          <w:tab w:val="left" w:pos="1002"/>
        </w:tabs>
        <w:spacing w:before="0" w:line="278" w:lineRule="exact"/>
        <w:ind w:firstLine="740"/>
      </w:pPr>
      <w:r w:rsidRPr="00B610AF">
        <w:t>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w:t>
      </w:r>
    </w:p>
    <w:p w:rsidR="00AE48AC" w:rsidRPr="00B610AF" w:rsidRDefault="00AE48AC" w:rsidP="00A43610">
      <w:pPr>
        <w:pStyle w:val="22"/>
        <w:numPr>
          <w:ilvl w:val="0"/>
          <w:numId w:val="1"/>
        </w:numPr>
        <w:shd w:val="clear" w:color="auto" w:fill="auto"/>
        <w:tabs>
          <w:tab w:val="left" w:pos="1002"/>
        </w:tabs>
        <w:spacing w:before="0" w:line="278" w:lineRule="exact"/>
        <w:ind w:firstLine="740"/>
      </w:pPr>
      <w:r w:rsidRPr="00B610AF">
        <w:t>изделие: оригинальность конструкции, качество исполнения, практическая и социальная значимость;</w:t>
      </w:r>
    </w:p>
    <w:p w:rsidR="00AE48AC" w:rsidRPr="00B610AF" w:rsidRDefault="00AE48AC" w:rsidP="00A43610">
      <w:pPr>
        <w:pStyle w:val="22"/>
        <w:numPr>
          <w:ilvl w:val="0"/>
          <w:numId w:val="1"/>
        </w:numPr>
        <w:shd w:val="clear" w:color="auto" w:fill="auto"/>
        <w:tabs>
          <w:tab w:val="left" w:pos="1002"/>
        </w:tabs>
        <w:spacing w:before="0" w:line="278" w:lineRule="exact"/>
        <w:ind w:firstLine="740"/>
      </w:pPr>
      <w:r w:rsidRPr="00B610AF">
        <w:t>презентация проекта: формулировка проблемы, четкость, ясность и убедительность изложения, глубина знаний и эрудиция, ответы на вопросы.</w:t>
      </w:r>
    </w:p>
    <w:p w:rsidR="00AE48AC" w:rsidRPr="00B610AF" w:rsidRDefault="00AE48AC" w:rsidP="00A43610">
      <w:pPr>
        <w:pStyle w:val="22"/>
        <w:shd w:val="clear" w:color="auto" w:fill="auto"/>
        <w:spacing w:before="0" w:line="278" w:lineRule="exact"/>
        <w:ind w:firstLine="740"/>
      </w:pPr>
      <w:r w:rsidRPr="00B610AF">
        <w:t xml:space="preserve">На защиту творческого проекта предоставляется </w:t>
      </w:r>
      <w:r w:rsidR="002E4ACD" w:rsidRPr="00B610AF">
        <w:t>5-7</w:t>
      </w:r>
      <w:r w:rsidRPr="00B610AF">
        <w:t xml:space="preserve"> минут.</w:t>
      </w:r>
    </w:p>
    <w:p w:rsidR="00AE48AC" w:rsidRPr="00B610AF" w:rsidRDefault="00AE48AC" w:rsidP="00A43610">
      <w:pPr>
        <w:pStyle w:val="22"/>
        <w:shd w:val="clear" w:color="auto" w:fill="auto"/>
        <w:spacing w:before="0" w:line="278" w:lineRule="exact"/>
        <w:ind w:firstLine="740"/>
      </w:pPr>
      <w:r w:rsidRPr="00B610AF">
        <w:t>Муниципальный этап олимпиады проводится в ноябре - декабре месяце, в это время проект может быть не закончен. В этом случае предметно-методическая комиссия определяет степень готовности проекта и оценивает проект с учетом его доработки к региональному этапу.</w:t>
      </w:r>
    </w:p>
    <w:p w:rsidR="00AE48AC" w:rsidRPr="00B610AF" w:rsidRDefault="00AE48AC" w:rsidP="00A43610">
      <w:pPr>
        <w:pStyle w:val="42"/>
        <w:shd w:val="clear" w:color="auto" w:fill="auto"/>
        <w:spacing w:after="244" w:line="278" w:lineRule="exact"/>
        <w:ind w:firstLine="740"/>
      </w:pPr>
      <w:r w:rsidRPr="00B610AF">
        <w:t xml:space="preserve">Максимальное количество баллов за проект - </w:t>
      </w:r>
      <w:r w:rsidR="004234C8">
        <w:t>4</w:t>
      </w:r>
      <w:r w:rsidRPr="00B610AF">
        <w:t>0.</w:t>
      </w:r>
    </w:p>
    <w:p w:rsidR="00AE48AC" w:rsidRPr="00B610AF" w:rsidRDefault="00AE48AC" w:rsidP="00A43610">
      <w:pPr>
        <w:pStyle w:val="22"/>
        <w:shd w:val="clear" w:color="auto" w:fill="auto"/>
        <w:spacing w:before="0"/>
        <w:ind w:firstLine="740"/>
      </w:pPr>
      <w:r w:rsidRPr="00B610AF">
        <w:t>Важными характеристиками участника олимпиады при оценке творческих проектов должны быть следующие:</w:t>
      </w:r>
    </w:p>
    <w:p w:rsidR="00AE48AC" w:rsidRPr="00B610AF" w:rsidRDefault="00AE48AC" w:rsidP="00471217">
      <w:pPr>
        <w:pStyle w:val="22"/>
        <w:shd w:val="clear" w:color="auto" w:fill="auto"/>
        <w:tabs>
          <w:tab w:val="left" w:pos="1018"/>
        </w:tabs>
        <w:spacing w:before="0"/>
        <w:ind w:left="567" w:hanging="283"/>
      </w:pPr>
      <w:r w:rsidRPr="00B610AF">
        <w:t>а)</w:t>
      </w:r>
      <w:r w:rsidRPr="00B610AF">
        <w:tab/>
        <w:t>самостоятельность выбора темы и ее соответствие содержанию изложенной проблемы;</w:t>
      </w:r>
    </w:p>
    <w:p w:rsidR="00AE48AC" w:rsidRPr="00B610AF" w:rsidRDefault="00AE48AC" w:rsidP="00471217">
      <w:pPr>
        <w:pStyle w:val="22"/>
        <w:shd w:val="clear" w:color="auto" w:fill="auto"/>
        <w:tabs>
          <w:tab w:val="left" w:pos="1062"/>
        </w:tabs>
        <w:spacing w:before="0"/>
        <w:ind w:left="567" w:hanging="283"/>
      </w:pPr>
      <w:r w:rsidRPr="00B610AF">
        <w:t>б)</w:t>
      </w:r>
      <w:r w:rsidRPr="00B610AF">
        <w:tab/>
        <w:t>актуальность проекта с точки зрения потребительского спроса;</w:t>
      </w:r>
    </w:p>
    <w:p w:rsidR="00AE48AC" w:rsidRPr="00B610AF" w:rsidRDefault="00AE48AC" w:rsidP="00471217">
      <w:pPr>
        <w:pStyle w:val="22"/>
        <w:shd w:val="clear" w:color="auto" w:fill="auto"/>
        <w:tabs>
          <w:tab w:val="left" w:pos="1033"/>
        </w:tabs>
        <w:spacing w:before="0"/>
        <w:ind w:left="567" w:hanging="283"/>
      </w:pPr>
      <w:r w:rsidRPr="00B610AF">
        <w:t>в)</w:t>
      </w:r>
      <w:r w:rsidRPr="00B610AF">
        <w:tab/>
        <w:t>технологическое решение и конструктивные особенности изделия, владение приёмами выполнения отдельных элементов;</w:t>
      </w:r>
    </w:p>
    <w:p w:rsidR="00AE48AC" w:rsidRPr="00B610AF" w:rsidRDefault="00AE48AC" w:rsidP="00471217">
      <w:pPr>
        <w:pStyle w:val="22"/>
        <w:shd w:val="clear" w:color="auto" w:fill="auto"/>
        <w:tabs>
          <w:tab w:val="left" w:pos="1038"/>
        </w:tabs>
        <w:spacing w:before="0"/>
        <w:ind w:left="567" w:hanging="283"/>
      </w:pPr>
      <w:r w:rsidRPr="00B610AF">
        <w:t>г)</w:t>
      </w:r>
      <w:r w:rsidRPr="00B610AF">
        <w:tab/>
        <w:t>грамотное сочетание цветов в проектируемых изделиях и оригинальность проектного решения;</w:t>
      </w:r>
    </w:p>
    <w:p w:rsidR="00AE48AC" w:rsidRPr="00B610AF" w:rsidRDefault="00AE48AC" w:rsidP="00471217">
      <w:pPr>
        <w:pStyle w:val="22"/>
        <w:shd w:val="clear" w:color="auto" w:fill="auto"/>
        <w:tabs>
          <w:tab w:val="left" w:pos="1067"/>
        </w:tabs>
        <w:spacing w:before="0"/>
        <w:ind w:left="567" w:hanging="283"/>
      </w:pPr>
      <w:r w:rsidRPr="00B610AF">
        <w:t>д)</w:t>
      </w:r>
      <w:r w:rsidRPr="00B610AF">
        <w:tab/>
        <w:t>многофункциональность и вариативность демонстрируемого изделия;</w:t>
      </w:r>
    </w:p>
    <w:p w:rsidR="00AE48AC" w:rsidRPr="00B610AF" w:rsidRDefault="00AE48AC" w:rsidP="00471217">
      <w:pPr>
        <w:pStyle w:val="22"/>
        <w:shd w:val="clear" w:color="auto" w:fill="auto"/>
        <w:tabs>
          <w:tab w:val="left" w:pos="1133"/>
        </w:tabs>
        <w:spacing w:before="0"/>
        <w:ind w:left="567" w:hanging="283"/>
        <w:jc w:val="left"/>
      </w:pPr>
      <w:r w:rsidRPr="00B610AF">
        <w:t>е)</w:t>
      </w:r>
      <w:r w:rsidRPr="00B610AF">
        <w:tab/>
        <w:t>способность участника олимпиады оценивать результаты своей проектной деятельности;</w:t>
      </w:r>
    </w:p>
    <w:p w:rsidR="00AE48AC" w:rsidRPr="00B610AF" w:rsidRDefault="00AE48AC" w:rsidP="00471217">
      <w:pPr>
        <w:pStyle w:val="22"/>
        <w:shd w:val="clear" w:color="auto" w:fill="auto"/>
        <w:tabs>
          <w:tab w:val="left" w:pos="1134"/>
        </w:tabs>
        <w:spacing w:before="0"/>
        <w:ind w:left="567" w:hanging="283"/>
        <w:rPr>
          <w:color w:val="auto"/>
        </w:rPr>
      </w:pPr>
      <w:r w:rsidRPr="00B610AF">
        <w:t>ж)</w:t>
      </w:r>
      <w:r w:rsidRPr="00B610AF">
        <w:tab/>
        <w:t xml:space="preserve">понимание сути задаваемых вопросов и </w:t>
      </w:r>
      <w:r w:rsidRPr="00B610AF">
        <w:rPr>
          <w:color w:val="auto"/>
        </w:rPr>
        <w:t>аргументированность ответов.</w:t>
      </w:r>
    </w:p>
    <w:p w:rsidR="00AE48AC" w:rsidRPr="00B610AF" w:rsidRDefault="00AE48AC" w:rsidP="00B610AF">
      <w:pPr>
        <w:rPr>
          <w:rFonts w:ascii="Times New Roman" w:hAnsi="Times New Roman" w:cs="Times New Roman"/>
          <w:color w:val="auto"/>
          <w:sz w:val="22"/>
          <w:szCs w:val="22"/>
        </w:rPr>
      </w:pPr>
    </w:p>
    <w:p w:rsidR="00B610AF" w:rsidRPr="00B610AF" w:rsidRDefault="00B610AF" w:rsidP="00BE68B7">
      <w:pPr>
        <w:ind w:firstLine="567"/>
        <w:rPr>
          <w:rFonts w:ascii="Times New Roman" w:hAnsi="Times New Roman" w:cs="Times New Roman"/>
          <w:sz w:val="22"/>
          <w:szCs w:val="22"/>
        </w:rPr>
      </w:pPr>
      <w:r w:rsidRPr="00B610AF">
        <w:rPr>
          <w:rFonts w:ascii="Times New Roman" w:hAnsi="Times New Roman" w:cs="Times New Roman"/>
          <w:sz w:val="22"/>
          <w:szCs w:val="22"/>
        </w:rPr>
        <w:t>В 202</w:t>
      </w:r>
      <w:r w:rsidR="009C3B78">
        <w:rPr>
          <w:rFonts w:ascii="Times New Roman" w:hAnsi="Times New Roman" w:cs="Times New Roman"/>
          <w:sz w:val="22"/>
          <w:szCs w:val="22"/>
        </w:rPr>
        <w:t>4</w:t>
      </w:r>
      <w:r w:rsidR="00471217">
        <w:rPr>
          <w:rFonts w:ascii="Times New Roman" w:hAnsi="Times New Roman" w:cs="Times New Roman"/>
          <w:sz w:val="22"/>
          <w:szCs w:val="22"/>
        </w:rPr>
        <w:t>-202</w:t>
      </w:r>
      <w:r w:rsidR="009C3B78">
        <w:rPr>
          <w:rFonts w:ascii="Times New Roman" w:hAnsi="Times New Roman" w:cs="Times New Roman"/>
          <w:sz w:val="22"/>
          <w:szCs w:val="22"/>
        </w:rPr>
        <w:t>5</w:t>
      </w:r>
      <w:r w:rsidRPr="00B610AF">
        <w:rPr>
          <w:rFonts w:ascii="Times New Roman" w:hAnsi="Times New Roman" w:cs="Times New Roman"/>
          <w:sz w:val="22"/>
          <w:szCs w:val="22"/>
        </w:rPr>
        <w:t xml:space="preserve"> учебном году ЦПМК по технологии определило тематику  проектов для участников олимпиады на всех этапах </w:t>
      </w:r>
      <w:r w:rsidRPr="00B610AF">
        <w:rPr>
          <w:rFonts w:ascii="Times New Roman" w:hAnsi="Times New Roman" w:cs="Times New Roman"/>
          <w:i/>
          <w:sz w:val="22"/>
          <w:szCs w:val="22"/>
        </w:rPr>
        <w:t xml:space="preserve">- </w:t>
      </w:r>
      <w:r w:rsidRPr="00B610AF">
        <w:rPr>
          <w:rFonts w:ascii="Times New Roman" w:hAnsi="Times New Roman" w:cs="Times New Roman"/>
          <w:b/>
          <w:i/>
          <w:sz w:val="22"/>
          <w:szCs w:val="22"/>
        </w:rPr>
        <w:t>«</w:t>
      </w:r>
      <w:r w:rsidR="009C3B78" w:rsidRPr="009C3B78">
        <w:rPr>
          <w:rFonts w:ascii="Times New Roman" w:hAnsi="Times New Roman" w:cs="Times New Roman"/>
          <w:b/>
          <w:i/>
          <w:sz w:val="22"/>
          <w:szCs w:val="22"/>
        </w:rPr>
        <w:t>Будущее России: взгляд молодых!</w:t>
      </w:r>
      <w:r w:rsidRPr="00B610AF">
        <w:rPr>
          <w:rFonts w:ascii="Times New Roman" w:hAnsi="Times New Roman" w:cs="Times New Roman"/>
          <w:b/>
          <w:i/>
          <w:sz w:val="22"/>
          <w:szCs w:val="22"/>
        </w:rPr>
        <w:t xml:space="preserve">». </w:t>
      </w:r>
      <w:r w:rsidRPr="00B610AF">
        <w:rPr>
          <w:rFonts w:ascii="Times New Roman" w:hAnsi="Times New Roman" w:cs="Times New Roman"/>
          <w:sz w:val="22"/>
          <w:szCs w:val="22"/>
        </w:rPr>
        <w:t>Все проекты должны отвечать заданной теме, а члены жюри должны учитывать соответствие проекта при оценке.</w:t>
      </w:r>
    </w:p>
    <w:p w:rsidR="00B610AF" w:rsidRPr="004A1D69" w:rsidRDefault="00B610AF" w:rsidP="00B610AF">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По направлению «Культура дома, дизайн и технологии»</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1. Проектирование и изготовление швейных изделий, современные технологии, мода.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2. Декоративно-прикладное творчество (рукоделие, ремёсла, керамика и др.), аксессуары.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3. Современный дизайн (дизайн изделий, дизайн среды, дизайн интерьера, фитодизайн, ландшафтный дизайн и т.д.).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4.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5. Национальный костюм и театральный/сценический костюм.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6. 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 xml:space="preserve">7. Искусство кулинария и тенденции развития культуры питания. </w:t>
      </w:r>
    </w:p>
    <w:p w:rsidR="00BE68B7" w:rsidRPr="004A1D69" w:rsidRDefault="00BE68B7" w:rsidP="00BE68B7">
      <w:pPr>
        <w:ind w:firstLine="567"/>
        <w:rPr>
          <w:rFonts w:ascii="Times New Roman" w:hAnsi="Times New Roman" w:cs="Times New Roman"/>
          <w:color w:val="auto"/>
          <w:sz w:val="22"/>
          <w:szCs w:val="22"/>
        </w:rPr>
      </w:pPr>
      <w:r w:rsidRPr="004A1D69">
        <w:rPr>
          <w:rFonts w:ascii="Times New Roman" w:hAnsi="Times New Roman" w:cs="Times New Roman"/>
          <w:color w:val="auto"/>
          <w:sz w:val="22"/>
          <w:szCs w:val="22"/>
        </w:rPr>
        <w:t>8. Индустрия моды и красоты: основы имиджелогии и косметологии.</w:t>
      </w:r>
    </w:p>
    <w:p w:rsidR="00AE48AC" w:rsidRDefault="00AE48AC">
      <w:pPr>
        <w:rPr>
          <w:sz w:val="2"/>
          <w:szCs w:val="2"/>
        </w:rPr>
        <w:sectPr w:rsidR="00AE48AC" w:rsidSect="003D2EB5">
          <w:pgSz w:w="11900" w:h="16840"/>
          <w:pgMar w:top="360" w:right="360" w:bottom="567" w:left="360" w:header="0" w:footer="3" w:gutter="0"/>
          <w:cols w:space="720"/>
          <w:noEndnote/>
          <w:docGrid w:linePitch="360"/>
        </w:sectPr>
      </w:pPr>
    </w:p>
    <w:p w:rsidR="00AE48AC" w:rsidRDefault="00AE48AC" w:rsidP="00F17FD2">
      <w:pPr>
        <w:pStyle w:val="110"/>
        <w:shd w:val="clear" w:color="auto" w:fill="auto"/>
        <w:spacing w:before="0" w:line="220" w:lineRule="exact"/>
      </w:pPr>
      <w:r>
        <w:lastRenderedPageBreak/>
        <w:t>Критерии оценки проекта</w:t>
      </w:r>
    </w:p>
    <w:p w:rsidR="00AE48AC" w:rsidRDefault="00AE48AC" w:rsidP="00F17FD2">
      <w:pPr>
        <w:pStyle w:val="110"/>
        <w:shd w:val="clear" w:color="auto" w:fill="auto"/>
        <w:spacing w:before="0" w:line="220" w:lineRule="exact"/>
      </w:pPr>
    </w:p>
    <w:tbl>
      <w:tblPr>
        <w:tblOverlap w:val="never"/>
        <w:tblW w:w="0" w:type="auto"/>
        <w:jc w:val="center"/>
        <w:tblLayout w:type="fixed"/>
        <w:tblCellMar>
          <w:left w:w="10" w:type="dxa"/>
          <w:right w:w="10" w:type="dxa"/>
        </w:tblCellMar>
        <w:tblLook w:val="00A0" w:firstRow="1" w:lastRow="0" w:firstColumn="1" w:lastColumn="0" w:noHBand="0" w:noVBand="0"/>
      </w:tblPr>
      <w:tblGrid>
        <w:gridCol w:w="2098"/>
        <w:gridCol w:w="5674"/>
        <w:gridCol w:w="1229"/>
        <w:gridCol w:w="1133"/>
      </w:tblGrid>
      <w:tr w:rsidR="00AE48AC" w:rsidTr="00606506">
        <w:trPr>
          <w:trHeight w:hRule="exact" w:val="566"/>
          <w:jc w:val="center"/>
        </w:trPr>
        <w:tc>
          <w:tcPr>
            <w:tcW w:w="7772" w:type="dxa"/>
            <w:gridSpan w:val="2"/>
            <w:tcBorders>
              <w:top w:val="single" w:sz="4" w:space="0" w:color="auto"/>
              <w:left w:val="single" w:sz="4" w:space="0" w:color="auto"/>
            </w:tcBorders>
            <w:shd w:val="clear" w:color="auto" w:fill="FFFFFF"/>
          </w:tcPr>
          <w:p w:rsidR="00AE48AC" w:rsidRDefault="00AE48AC" w:rsidP="00F17FD2">
            <w:pPr>
              <w:pStyle w:val="22"/>
              <w:shd w:val="clear" w:color="auto" w:fill="auto"/>
              <w:spacing w:before="0" w:line="220" w:lineRule="exact"/>
              <w:ind w:firstLine="0"/>
              <w:jc w:val="center"/>
            </w:pPr>
            <w:r>
              <w:rPr>
                <w:rStyle w:val="210"/>
              </w:rPr>
              <w:t>Критерии оценки проекта</w:t>
            </w:r>
          </w:p>
        </w:tc>
        <w:tc>
          <w:tcPr>
            <w:tcW w:w="1229"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after="60" w:line="220" w:lineRule="exact"/>
              <w:ind w:left="240" w:firstLine="0"/>
              <w:jc w:val="left"/>
            </w:pPr>
            <w:r>
              <w:rPr>
                <w:rStyle w:val="210"/>
              </w:rPr>
              <w:t>Кол-во</w:t>
            </w:r>
          </w:p>
          <w:p w:rsidR="00AE48AC" w:rsidRDefault="00AE48AC" w:rsidP="00F17FD2">
            <w:pPr>
              <w:pStyle w:val="22"/>
              <w:shd w:val="clear" w:color="auto" w:fill="auto"/>
              <w:spacing w:before="60" w:line="220" w:lineRule="exact"/>
              <w:ind w:left="240" w:firstLine="0"/>
              <w:jc w:val="left"/>
            </w:pPr>
            <w:r>
              <w:rPr>
                <w:rStyle w:val="210"/>
              </w:rPr>
              <w:t>баллов</w:t>
            </w:r>
          </w:p>
        </w:tc>
        <w:tc>
          <w:tcPr>
            <w:tcW w:w="1133" w:type="dxa"/>
            <w:tcBorders>
              <w:top w:val="single" w:sz="4" w:space="0" w:color="auto"/>
              <w:left w:val="single" w:sz="4" w:space="0" w:color="auto"/>
              <w:right w:val="single" w:sz="4" w:space="0" w:color="auto"/>
            </w:tcBorders>
            <w:shd w:val="clear" w:color="auto" w:fill="FFFFFF"/>
            <w:vAlign w:val="bottom"/>
          </w:tcPr>
          <w:p w:rsidR="00AE48AC" w:rsidRDefault="00AE48AC" w:rsidP="00F17FD2">
            <w:pPr>
              <w:pStyle w:val="22"/>
              <w:shd w:val="clear" w:color="auto" w:fill="auto"/>
              <w:spacing w:before="0" w:after="60" w:line="220" w:lineRule="exact"/>
              <w:ind w:firstLine="0"/>
              <w:jc w:val="center"/>
            </w:pPr>
            <w:r>
              <w:rPr>
                <w:rStyle w:val="210"/>
              </w:rPr>
              <w:t>По</w:t>
            </w:r>
          </w:p>
          <w:p w:rsidR="00AE48AC" w:rsidRDefault="00AE48AC" w:rsidP="00F17FD2">
            <w:pPr>
              <w:pStyle w:val="22"/>
              <w:shd w:val="clear" w:color="auto" w:fill="auto"/>
              <w:spacing w:before="60" w:line="220" w:lineRule="exact"/>
              <w:ind w:left="240" w:firstLine="0"/>
              <w:jc w:val="left"/>
            </w:pPr>
            <w:r>
              <w:rPr>
                <w:rStyle w:val="210"/>
              </w:rPr>
              <w:t>факту</w:t>
            </w:r>
          </w:p>
        </w:tc>
      </w:tr>
      <w:tr w:rsidR="00AE48AC" w:rsidTr="00606506">
        <w:trPr>
          <w:trHeight w:hRule="exact" w:val="283"/>
          <w:jc w:val="center"/>
        </w:trPr>
        <w:tc>
          <w:tcPr>
            <w:tcW w:w="2098" w:type="dxa"/>
            <w:vMerge w:val="restart"/>
            <w:tcBorders>
              <w:top w:val="single" w:sz="4" w:space="0" w:color="auto"/>
              <w:left w:val="single" w:sz="4" w:space="0" w:color="auto"/>
            </w:tcBorders>
            <w:shd w:val="clear" w:color="auto" w:fill="FFFFFF"/>
            <w:vAlign w:val="center"/>
          </w:tcPr>
          <w:p w:rsidR="00AE48AC" w:rsidRDefault="00AE48AC" w:rsidP="004234C8">
            <w:pPr>
              <w:pStyle w:val="22"/>
              <w:shd w:val="clear" w:color="auto" w:fill="auto"/>
              <w:spacing w:before="0" w:line="278" w:lineRule="exact"/>
              <w:ind w:firstLine="0"/>
              <w:jc w:val="center"/>
            </w:pPr>
            <w:r>
              <w:rPr>
                <w:rStyle w:val="210"/>
              </w:rPr>
              <w:t>Пояснительная записка 1</w:t>
            </w:r>
            <w:r w:rsidR="004234C8">
              <w:rPr>
                <w:rStyle w:val="210"/>
              </w:rPr>
              <w:t>0</w:t>
            </w:r>
            <w:r>
              <w:rPr>
                <w:rStyle w:val="210"/>
              </w:rPr>
              <w:t xml:space="preserve"> баллов</w:t>
            </w:r>
          </w:p>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line="220" w:lineRule="exact"/>
              <w:ind w:firstLine="0"/>
              <w:jc w:val="left"/>
            </w:pPr>
            <w:r>
              <w:t>Общее оформление</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1491"/>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Качество исследования (актуальность; обоснование проблемы; формулировка темы, целей и задач проекта; сбор информации по проблеме; анализ прототипов; выбор оптимальной идеи; описание проектируемого материального объекта - логика обзора).</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395"/>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8611FF">
            <w:pPr>
              <w:pStyle w:val="22"/>
              <w:shd w:val="clear" w:color="auto" w:fill="auto"/>
              <w:spacing w:before="0"/>
              <w:ind w:firstLine="0"/>
              <w:jc w:val="left"/>
            </w:pPr>
            <w:r>
              <w:t xml:space="preserve">Оригинальность предложенных идей, новизна </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1164"/>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Выбор технологии изготовления (оборудование и приспособления). Разработка технологического процесса (качество эскизов, схем, чертежей, тех. карт, обоснованность рисунков).</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562"/>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Экономическая и экологическая оценка разрабатываемого и готового изделия.</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840"/>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Соответствие содержания выводов содержанию цели и задач, конкретность выводов, способность анализировать результаты, исследования.</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563"/>
          <w:jc w:val="center"/>
        </w:trPr>
        <w:tc>
          <w:tcPr>
            <w:tcW w:w="2098" w:type="dxa"/>
            <w:vMerge w:val="restart"/>
            <w:tcBorders>
              <w:top w:val="single" w:sz="4" w:space="0" w:color="auto"/>
              <w:left w:val="single" w:sz="4" w:space="0" w:color="auto"/>
            </w:tcBorders>
            <w:shd w:val="clear" w:color="auto" w:fill="FFFFFF"/>
            <w:vAlign w:val="center"/>
          </w:tcPr>
          <w:p w:rsidR="00AE48AC" w:rsidRDefault="00AE48AC" w:rsidP="00F17FD2">
            <w:pPr>
              <w:pStyle w:val="22"/>
              <w:shd w:val="clear" w:color="auto" w:fill="auto"/>
              <w:spacing w:before="0"/>
              <w:ind w:firstLine="0"/>
              <w:jc w:val="center"/>
              <w:rPr>
                <w:rStyle w:val="210"/>
              </w:rPr>
            </w:pPr>
            <w:r>
              <w:rPr>
                <w:rStyle w:val="210"/>
              </w:rPr>
              <w:t xml:space="preserve">Изделие, продукт </w:t>
            </w:r>
          </w:p>
          <w:p w:rsidR="00AE48AC" w:rsidRDefault="007009E3" w:rsidP="004234C8">
            <w:pPr>
              <w:pStyle w:val="22"/>
              <w:shd w:val="clear" w:color="auto" w:fill="auto"/>
              <w:spacing w:before="0"/>
              <w:ind w:firstLine="0"/>
              <w:jc w:val="center"/>
            </w:pPr>
            <w:r>
              <w:rPr>
                <w:rStyle w:val="210"/>
              </w:rPr>
              <w:t>2</w:t>
            </w:r>
            <w:r w:rsidR="004234C8">
              <w:rPr>
                <w:rStyle w:val="210"/>
              </w:rPr>
              <w:t>0</w:t>
            </w:r>
            <w:r w:rsidR="00AE48AC">
              <w:rPr>
                <w:rStyle w:val="210"/>
              </w:rPr>
              <w:t xml:space="preserve"> баллов</w:t>
            </w:r>
          </w:p>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Оригинальность дизайнерского решения (согласованность конструкции, цвета, композиции, формы; гармония)</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562"/>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Качество представляемого изделия, товарный вид, соответствие модным тенденциям</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288"/>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line="220" w:lineRule="exact"/>
              <w:ind w:firstLine="0"/>
              <w:jc w:val="left"/>
            </w:pPr>
            <w:r>
              <w:t>Практическая значимость.</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562"/>
          <w:jc w:val="center"/>
        </w:trPr>
        <w:tc>
          <w:tcPr>
            <w:tcW w:w="2098" w:type="dxa"/>
            <w:vMerge w:val="restart"/>
            <w:tcBorders>
              <w:top w:val="single" w:sz="4" w:space="0" w:color="auto"/>
              <w:left w:val="single" w:sz="4" w:space="0" w:color="auto"/>
            </w:tcBorders>
            <w:shd w:val="clear" w:color="auto" w:fill="FFFFFF"/>
            <w:vAlign w:val="center"/>
          </w:tcPr>
          <w:p w:rsidR="00AE48AC" w:rsidRDefault="00AE48AC" w:rsidP="00F17FD2">
            <w:pPr>
              <w:pStyle w:val="22"/>
              <w:shd w:val="clear" w:color="auto" w:fill="auto"/>
              <w:spacing w:before="0"/>
              <w:ind w:firstLine="0"/>
              <w:jc w:val="center"/>
              <w:rPr>
                <w:rStyle w:val="210"/>
              </w:rPr>
            </w:pPr>
            <w:r>
              <w:rPr>
                <w:rStyle w:val="210"/>
              </w:rPr>
              <w:t>Защита проекта</w:t>
            </w:r>
          </w:p>
          <w:p w:rsidR="00AE48AC" w:rsidRDefault="004234C8" w:rsidP="00F17FD2">
            <w:pPr>
              <w:pStyle w:val="22"/>
              <w:shd w:val="clear" w:color="auto" w:fill="auto"/>
              <w:spacing w:before="0"/>
              <w:ind w:firstLine="0"/>
              <w:jc w:val="center"/>
            </w:pPr>
            <w:r>
              <w:rPr>
                <w:rStyle w:val="210"/>
              </w:rPr>
              <w:t>9</w:t>
            </w:r>
            <w:r w:rsidR="00AE48AC">
              <w:rPr>
                <w:rStyle w:val="210"/>
              </w:rPr>
              <w:t xml:space="preserve"> баллов</w:t>
            </w:r>
          </w:p>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Четкость и ясность изложения, логика обзора проблемы исследования.</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563"/>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Презентация (умение держаться при выступлении, время изложения), культура подачи материала, культура речи.</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283"/>
          <w:jc w:val="center"/>
        </w:trPr>
        <w:tc>
          <w:tcPr>
            <w:tcW w:w="2098" w:type="dxa"/>
            <w:vMerge/>
            <w:tcBorders>
              <w:left w:val="single" w:sz="4" w:space="0" w:color="auto"/>
            </w:tcBorders>
            <w:shd w:val="clear" w:color="auto" w:fill="FFFFFF"/>
            <w:vAlign w:val="center"/>
          </w:tcPr>
          <w:p w:rsidR="00AE48AC" w:rsidRDefault="00AE48AC" w:rsidP="00F17FD2"/>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line="220" w:lineRule="exact"/>
              <w:ind w:firstLine="0"/>
              <w:jc w:val="left"/>
            </w:pPr>
            <w:r>
              <w:t>Самооценка, ответы на вопросы</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1944"/>
          <w:jc w:val="center"/>
        </w:trPr>
        <w:tc>
          <w:tcPr>
            <w:tcW w:w="2098" w:type="dxa"/>
            <w:tcBorders>
              <w:top w:val="single" w:sz="4" w:space="0" w:color="auto"/>
              <w:left w:val="single" w:sz="4" w:space="0" w:color="auto"/>
            </w:tcBorders>
            <w:shd w:val="clear" w:color="auto" w:fill="FFFFFF"/>
            <w:vAlign w:val="center"/>
          </w:tcPr>
          <w:p w:rsidR="00AE48AC" w:rsidRDefault="00AE48AC" w:rsidP="004C4074">
            <w:pPr>
              <w:pStyle w:val="22"/>
              <w:shd w:val="clear" w:color="auto" w:fill="auto"/>
              <w:spacing w:before="0"/>
              <w:ind w:firstLine="0"/>
              <w:jc w:val="center"/>
              <w:rPr>
                <w:rStyle w:val="210"/>
              </w:rPr>
            </w:pPr>
            <w:r>
              <w:rPr>
                <w:rStyle w:val="210"/>
              </w:rPr>
              <w:t>Дополнительны</w:t>
            </w:r>
            <w:r w:rsidR="007009E3">
              <w:rPr>
                <w:rStyle w:val="210"/>
              </w:rPr>
              <w:t>й</w:t>
            </w:r>
            <w:r>
              <w:rPr>
                <w:rStyle w:val="210"/>
              </w:rPr>
              <w:t xml:space="preserve"> критери</w:t>
            </w:r>
            <w:r w:rsidR="007009E3">
              <w:rPr>
                <w:rStyle w:val="210"/>
              </w:rPr>
              <w:t>й</w:t>
            </w:r>
            <w:r>
              <w:rPr>
                <w:rStyle w:val="210"/>
              </w:rPr>
              <w:t xml:space="preserve"> </w:t>
            </w:r>
          </w:p>
          <w:p w:rsidR="00AE48AC" w:rsidRDefault="007009E3" w:rsidP="004C4074">
            <w:pPr>
              <w:pStyle w:val="22"/>
              <w:shd w:val="clear" w:color="auto" w:fill="auto"/>
              <w:spacing w:before="0"/>
              <w:ind w:firstLine="0"/>
              <w:jc w:val="center"/>
              <w:rPr>
                <w:b/>
                <w:bCs/>
              </w:rPr>
            </w:pPr>
            <w:r>
              <w:rPr>
                <w:b/>
                <w:bCs/>
              </w:rPr>
              <w:t>1 балл</w:t>
            </w:r>
          </w:p>
          <w:p w:rsidR="00AE48AC" w:rsidRPr="004C4074" w:rsidRDefault="00AE48AC" w:rsidP="004C4074">
            <w:pPr>
              <w:pStyle w:val="22"/>
              <w:shd w:val="clear" w:color="auto" w:fill="auto"/>
              <w:spacing w:before="0"/>
              <w:ind w:firstLine="0"/>
              <w:jc w:val="center"/>
              <w:rPr>
                <w:rStyle w:val="210"/>
                <w:i/>
              </w:rPr>
            </w:pPr>
            <w:r w:rsidRPr="004C4074">
              <w:rPr>
                <w:rStyle w:val="210"/>
                <w:i/>
              </w:rPr>
              <w:t>(прибавля</w:t>
            </w:r>
            <w:r w:rsidR="007009E3">
              <w:rPr>
                <w:rStyle w:val="210"/>
                <w:i/>
              </w:rPr>
              <w:t>е</w:t>
            </w:r>
            <w:r w:rsidRPr="004C4074">
              <w:rPr>
                <w:rStyle w:val="210"/>
                <w:i/>
              </w:rPr>
              <w:t>тся и вычита</w:t>
            </w:r>
            <w:r w:rsidR="007009E3">
              <w:rPr>
                <w:rStyle w:val="210"/>
                <w:i/>
              </w:rPr>
              <w:t>е</w:t>
            </w:r>
            <w:r w:rsidRPr="004C4074">
              <w:rPr>
                <w:rStyle w:val="210"/>
                <w:i/>
              </w:rPr>
              <w:t>тся)</w:t>
            </w:r>
          </w:p>
          <w:p w:rsidR="00AE48AC" w:rsidRDefault="00AE48AC" w:rsidP="004C4074">
            <w:pPr>
              <w:pStyle w:val="22"/>
              <w:shd w:val="clear" w:color="auto" w:fill="auto"/>
              <w:spacing w:before="0"/>
              <w:ind w:firstLine="0"/>
              <w:jc w:val="center"/>
            </w:pPr>
          </w:p>
        </w:tc>
        <w:tc>
          <w:tcPr>
            <w:tcW w:w="5674" w:type="dxa"/>
            <w:tcBorders>
              <w:top w:val="single" w:sz="4" w:space="0" w:color="auto"/>
              <w:left w:val="single" w:sz="4" w:space="0" w:color="auto"/>
            </w:tcBorders>
            <w:shd w:val="clear" w:color="auto" w:fill="FFFFFF"/>
            <w:vAlign w:val="bottom"/>
          </w:tcPr>
          <w:p w:rsidR="00AE48AC" w:rsidRDefault="00AE48AC" w:rsidP="00F17FD2">
            <w:pPr>
              <w:pStyle w:val="22"/>
              <w:shd w:val="clear" w:color="auto" w:fill="auto"/>
              <w:spacing w:before="0"/>
              <w:ind w:firstLine="0"/>
              <w:jc w:val="left"/>
            </w:pPr>
            <w:r>
              <w:t xml:space="preserve">Самостоятельность выполнения проекта (собственный вклад автора), </w:t>
            </w:r>
          </w:p>
          <w:p w:rsidR="00AE48AC" w:rsidRDefault="00AE48AC" w:rsidP="00F17FD2">
            <w:pPr>
              <w:pStyle w:val="22"/>
              <w:shd w:val="clear" w:color="auto" w:fill="auto"/>
              <w:spacing w:before="0"/>
              <w:ind w:firstLine="0"/>
              <w:jc w:val="left"/>
            </w:pPr>
            <w:r>
              <w:t xml:space="preserve">использование знаний вне школьной программы, владение понятийным профессиональным аппаратом по проблеме, способность проявлять самостоятельные оценочные суждения, </w:t>
            </w:r>
          </w:p>
          <w:p w:rsidR="00AE48AC" w:rsidRDefault="00AE48AC" w:rsidP="00F17FD2">
            <w:pPr>
              <w:pStyle w:val="22"/>
              <w:shd w:val="clear" w:color="auto" w:fill="auto"/>
              <w:spacing w:before="0"/>
              <w:ind w:firstLine="0"/>
              <w:jc w:val="left"/>
            </w:pPr>
            <w:r>
              <w:t>качество электронной презентации; сложность изделия, оригинальность представления.</w:t>
            </w:r>
          </w:p>
        </w:tc>
        <w:tc>
          <w:tcPr>
            <w:tcW w:w="1229" w:type="dxa"/>
            <w:tcBorders>
              <w:top w:val="single" w:sz="4" w:space="0" w:color="auto"/>
              <w:left w:val="single" w:sz="4" w:space="0" w:color="auto"/>
            </w:tcBorders>
            <w:shd w:val="clear" w:color="auto" w:fill="FFFFFF"/>
          </w:tcPr>
          <w:p w:rsidR="00AE48AC" w:rsidRDefault="00AE48AC" w:rsidP="00F17FD2">
            <w:pPr>
              <w:rPr>
                <w:sz w:val="10"/>
                <w:szCs w:val="10"/>
              </w:rPr>
            </w:pPr>
          </w:p>
        </w:tc>
        <w:tc>
          <w:tcPr>
            <w:tcW w:w="1133" w:type="dxa"/>
            <w:tcBorders>
              <w:top w:val="single" w:sz="4" w:space="0" w:color="auto"/>
              <w:left w:val="single" w:sz="4" w:space="0" w:color="auto"/>
              <w:right w:val="single" w:sz="4" w:space="0" w:color="auto"/>
            </w:tcBorders>
            <w:shd w:val="clear" w:color="auto" w:fill="FFFFFF"/>
          </w:tcPr>
          <w:p w:rsidR="00AE48AC" w:rsidRDefault="00AE48AC" w:rsidP="00F17FD2">
            <w:pPr>
              <w:rPr>
                <w:sz w:val="10"/>
                <w:szCs w:val="10"/>
              </w:rPr>
            </w:pPr>
          </w:p>
        </w:tc>
      </w:tr>
      <w:tr w:rsidR="00AE48AC" w:rsidTr="00606506">
        <w:trPr>
          <w:trHeight w:hRule="exact" w:val="293"/>
          <w:jc w:val="center"/>
        </w:trPr>
        <w:tc>
          <w:tcPr>
            <w:tcW w:w="2098" w:type="dxa"/>
            <w:tcBorders>
              <w:top w:val="single" w:sz="4" w:space="0" w:color="auto"/>
              <w:left w:val="single" w:sz="4" w:space="0" w:color="auto"/>
              <w:bottom w:val="single" w:sz="4" w:space="0" w:color="auto"/>
            </w:tcBorders>
            <w:shd w:val="clear" w:color="auto" w:fill="FFFFFF"/>
            <w:vAlign w:val="bottom"/>
          </w:tcPr>
          <w:p w:rsidR="00AE48AC" w:rsidRDefault="00AE48AC" w:rsidP="00F17FD2">
            <w:pPr>
              <w:pStyle w:val="22"/>
              <w:shd w:val="clear" w:color="auto" w:fill="auto"/>
              <w:spacing w:before="0" w:line="220" w:lineRule="exact"/>
              <w:ind w:firstLine="0"/>
              <w:jc w:val="center"/>
            </w:pPr>
            <w:r>
              <w:rPr>
                <w:rStyle w:val="210"/>
              </w:rPr>
              <w:t>Всего</w:t>
            </w:r>
          </w:p>
        </w:tc>
        <w:tc>
          <w:tcPr>
            <w:tcW w:w="5674" w:type="dxa"/>
            <w:tcBorders>
              <w:top w:val="single" w:sz="4" w:space="0" w:color="auto"/>
              <w:left w:val="single" w:sz="4" w:space="0" w:color="auto"/>
              <w:bottom w:val="single" w:sz="4" w:space="0" w:color="auto"/>
            </w:tcBorders>
            <w:shd w:val="clear" w:color="auto" w:fill="FFFFFF"/>
          </w:tcPr>
          <w:p w:rsidR="00AE48AC" w:rsidRDefault="00AE48AC" w:rsidP="00F17FD2">
            <w:pPr>
              <w:rPr>
                <w:sz w:val="10"/>
                <w:szCs w:val="10"/>
              </w:rPr>
            </w:pPr>
          </w:p>
        </w:tc>
        <w:tc>
          <w:tcPr>
            <w:tcW w:w="1229" w:type="dxa"/>
            <w:tcBorders>
              <w:top w:val="single" w:sz="4" w:space="0" w:color="auto"/>
              <w:left w:val="single" w:sz="4" w:space="0" w:color="auto"/>
              <w:bottom w:val="single" w:sz="4" w:space="0" w:color="auto"/>
            </w:tcBorders>
            <w:shd w:val="clear" w:color="auto" w:fill="FFFFFF"/>
            <w:vAlign w:val="bottom"/>
          </w:tcPr>
          <w:p w:rsidR="00AE48AC" w:rsidRDefault="00C649DC" w:rsidP="00F17FD2">
            <w:pPr>
              <w:pStyle w:val="22"/>
              <w:shd w:val="clear" w:color="auto" w:fill="auto"/>
              <w:spacing w:before="0" w:line="220" w:lineRule="exact"/>
              <w:ind w:firstLine="0"/>
              <w:jc w:val="center"/>
            </w:pPr>
            <w:r>
              <w:rPr>
                <w:rStyle w:val="210"/>
              </w:rPr>
              <w:t>4</w:t>
            </w:r>
            <w:r w:rsidR="00AE48AC">
              <w:rPr>
                <w:rStyle w:val="210"/>
              </w:rPr>
              <w:t>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AE48AC" w:rsidRDefault="00AE48AC" w:rsidP="00F17FD2">
            <w:pPr>
              <w:rPr>
                <w:sz w:val="10"/>
                <w:szCs w:val="10"/>
              </w:rPr>
            </w:pPr>
          </w:p>
        </w:tc>
      </w:tr>
    </w:tbl>
    <w:p w:rsidR="00AE48AC" w:rsidRDefault="00AE48AC" w:rsidP="00F17FD2">
      <w:pPr>
        <w:pStyle w:val="22"/>
        <w:shd w:val="clear" w:color="auto" w:fill="auto"/>
        <w:spacing w:before="0"/>
        <w:ind w:firstLine="840"/>
        <w:jc w:val="left"/>
      </w:pPr>
    </w:p>
    <w:p w:rsidR="00AE48AC" w:rsidRPr="00AA12F7" w:rsidRDefault="00AE48AC" w:rsidP="00F17FD2">
      <w:pPr>
        <w:pStyle w:val="22"/>
        <w:shd w:val="clear" w:color="auto" w:fill="auto"/>
        <w:spacing w:before="0"/>
        <w:ind w:firstLine="840"/>
        <w:jc w:val="left"/>
        <w:rPr>
          <w:sz w:val="24"/>
          <w:szCs w:val="24"/>
        </w:rPr>
      </w:pPr>
      <w:r w:rsidRPr="00AA12F7">
        <w:rPr>
          <w:sz w:val="24"/>
          <w:szCs w:val="24"/>
        </w:rPr>
        <w:t>Победителей и призеров олимпиады определяют по суммарному количеству баллов, набранному каждым участником во всех трех конкурсах.</w:t>
      </w:r>
    </w:p>
    <w:p w:rsidR="00AE48AC" w:rsidRPr="00AA12F7" w:rsidRDefault="00AE48AC" w:rsidP="008611FF">
      <w:pPr>
        <w:pStyle w:val="42"/>
        <w:shd w:val="clear" w:color="auto" w:fill="auto"/>
        <w:spacing w:line="240" w:lineRule="auto"/>
        <w:ind w:firstLine="839"/>
        <w:jc w:val="left"/>
        <w:rPr>
          <w:rStyle w:val="43"/>
          <w:sz w:val="24"/>
          <w:szCs w:val="24"/>
        </w:rPr>
      </w:pPr>
    </w:p>
    <w:p w:rsidR="00AE48AC" w:rsidRPr="00AA12F7" w:rsidRDefault="00AE48AC" w:rsidP="007352FF">
      <w:pPr>
        <w:pStyle w:val="42"/>
        <w:shd w:val="clear" w:color="auto" w:fill="auto"/>
        <w:spacing w:line="240" w:lineRule="auto"/>
        <w:ind w:firstLine="839"/>
        <w:rPr>
          <w:rStyle w:val="43"/>
          <w:sz w:val="24"/>
          <w:szCs w:val="24"/>
        </w:rPr>
      </w:pPr>
      <w:r w:rsidRPr="00AA12F7">
        <w:rPr>
          <w:rStyle w:val="43"/>
          <w:sz w:val="24"/>
          <w:szCs w:val="24"/>
        </w:rPr>
        <w:t xml:space="preserve">В целом по итогам </w:t>
      </w:r>
      <w:r>
        <w:rPr>
          <w:rStyle w:val="43"/>
          <w:sz w:val="24"/>
          <w:szCs w:val="24"/>
        </w:rPr>
        <w:t xml:space="preserve">муниципального этапа </w:t>
      </w:r>
      <w:r w:rsidR="00E16299">
        <w:rPr>
          <w:rStyle w:val="43"/>
          <w:sz w:val="24"/>
          <w:szCs w:val="24"/>
        </w:rPr>
        <w:t>в</w:t>
      </w:r>
      <w:r>
        <w:rPr>
          <w:rStyle w:val="43"/>
          <w:sz w:val="24"/>
          <w:szCs w:val="24"/>
        </w:rPr>
        <w:t xml:space="preserve">сероссийской олимпиады школьников </w:t>
      </w:r>
      <w:r w:rsidRPr="00AA12F7">
        <w:rPr>
          <w:rStyle w:val="43"/>
          <w:sz w:val="24"/>
          <w:szCs w:val="24"/>
        </w:rPr>
        <w:t xml:space="preserve">по технологии </w:t>
      </w:r>
      <w:r w:rsidRPr="00E16299">
        <w:rPr>
          <w:b w:val="0"/>
          <w:bCs w:val="0"/>
          <w:sz w:val="24"/>
          <w:szCs w:val="24"/>
        </w:rPr>
        <w:t>обучающиеся</w:t>
      </w:r>
      <w:r w:rsidRPr="00AA12F7">
        <w:rPr>
          <w:sz w:val="24"/>
          <w:szCs w:val="24"/>
        </w:rPr>
        <w:t xml:space="preserve"> </w:t>
      </w:r>
      <w:r w:rsidRPr="00AA12F7">
        <w:rPr>
          <w:rStyle w:val="43"/>
          <w:sz w:val="24"/>
          <w:szCs w:val="24"/>
        </w:rPr>
        <w:t>могут получить:</w:t>
      </w:r>
    </w:p>
    <w:p w:rsidR="00AE48AC" w:rsidRPr="00AA12F7" w:rsidRDefault="00AE48AC" w:rsidP="0043247D">
      <w:pPr>
        <w:pStyle w:val="42"/>
        <w:shd w:val="clear" w:color="auto" w:fill="auto"/>
        <w:spacing w:line="240" w:lineRule="auto"/>
        <w:ind w:firstLine="839"/>
        <w:jc w:val="left"/>
        <w:rPr>
          <w:rStyle w:val="43"/>
          <w:sz w:val="24"/>
          <w:szCs w:val="24"/>
        </w:rPr>
      </w:pPr>
      <w:r w:rsidRPr="00AA12F7">
        <w:rPr>
          <w:sz w:val="24"/>
          <w:szCs w:val="24"/>
        </w:rPr>
        <w:t>7</w:t>
      </w:r>
      <w:r w:rsidR="009C3B78">
        <w:rPr>
          <w:sz w:val="24"/>
          <w:szCs w:val="24"/>
        </w:rPr>
        <w:t xml:space="preserve">, </w:t>
      </w:r>
      <w:r w:rsidR="007009E3">
        <w:rPr>
          <w:sz w:val="24"/>
          <w:szCs w:val="24"/>
        </w:rPr>
        <w:t>8</w:t>
      </w:r>
      <w:r w:rsidR="009C3B78">
        <w:rPr>
          <w:sz w:val="24"/>
          <w:szCs w:val="24"/>
        </w:rPr>
        <w:t>-</w:t>
      </w:r>
      <w:r w:rsidR="0043247D">
        <w:rPr>
          <w:sz w:val="24"/>
          <w:szCs w:val="24"/>
        </w:rPr>
        <w:t>9</w:t>
      </w:r>
      <w:r w:rsidR="009C3B78">
        <w:rPr>
          <w:sz w:val="24"/>
          <w:szCs w:val="24"/>
        </w:rPr>
        <w:t>, 10</w:t>
      </w:r>
      <w:r w:rsidR="0043247D">
        <w:rPr>
          <w:sz w:val="24"/>
          <w:szCs w:val="24"/>
        </w:rPr>
        <w:t>-11</w:t>
      </w:r>
      <w:r w:rsidRPr="00AA12F7">
        <w:rPr>
          <w:sz w:val="24"/>
          <w:szCs w:val="24"/>
        </w:rPr>
        <w:t xml:space="preserve"> класс</w:t>
      </w:r>
      <w:r w:rsidR="0043247D">
        <w:rPr>
          <w:sz w:val="24"/>
          <w:szCs w:val="24"/>
        </w:rPr>
        <w:t>ы</w:t>
      </w:r>
      <w:r w:rsidRPr="00AA12F7">
        <w:rPr>
          <w:sz w:val="24"/>
          <w:szCs w:val="24"/>
        </w:rPr>
        <w:t xml:space="preserve"> - 1</w:t>
      </w:r>
      <w:r w:rsidR="00C649DC">
        <w:rPr>
          <w:sz w:val="24"/>
          <w:szCs w:val="24"/>
        </w:rPr>
        <w:t>00</w:t>
      </w:r>
      <w:r w:rsidR="0043247D">
        <w:rPr>
          <w:sz w:val="24"/>
          <w:szCs w:val="24"/>
        </w:rPr>
        <w:t xml:space="preserve"> баллов</w:t>
      </w:r>
      <w:r w:rsidR="00C649DC">
        <w:rPr>
          <w:rStyle w:val="43"/>
          <w:sz w:val="24"/>
          <w:szCs w:val="24"/>
        </w:rPr>
        <w:t>.</w:t>
      </w:r>
    </w:p>
    <w:sectPr w:rsidR="00AE48AC" w:rsidRPr="00AA12F7" w:rsidSect="00056D70">
      <w:pgSz w:w="11900" w:h="16840"/>
      <w:pgMar w:top="567" w:right="560" w:bottom="426" w:left="56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64FB6" w:rsidRDefault="00E64FB6">
      <w:r>
        <w:separator/>
      </w:r>
    </w:p>
  </w:endnote>
  <w:endnote w:type="continuationSeparator" w:id="0">
    <w:p w:rsidR="00E64FB6" w:rsidRDefault="00E64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64FB6" w:rsidRDefault="00E64FB6"/>
  </w:footnote>
  <w:footnote w:type="continuationSeparator" w:id="0">
    <w:p w:rsidR="00E64FB6" w:rsidRDefault="00E64F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603E2"/>
    <w:multiLevelType w:val="hybridMultilevel"/>
    <w:tmpl w:val="9FCE1C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37429C1"/>
    <w:multiLevelType w:val="multilevel"/>
    <w:tmpl w:val="17046684"/>
    <w:lvl w:ilvl="0">
      <w:start w:val="1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57897882"/>
    <w:multiLevelType w:val="multilevel"/>
    <w:tmpl w:val="ECA65A04"/>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5AD8563C"/>
    <w:multiLevelType w:val="multilevel"/>
    <w:tmpl w:val="03F2B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62B44ED1"/>
    <w:multiLevelType w:val="multilevel"/>
    <w:tmpl w:val="EEC0CE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6A354630"/>
    <w:multiLevelType w:val="multilevel"/>
    <w:tmpl w:val="DFC64E3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F8A"/>
    <w:rsid w:val="000001CC"/>
    <w:rsid w:val="0001213A"/>
    <w:rsid w:val="00032ECA"/>
    <w:rsid w:val="00033E4D"/>
    <w:rsid w:val="00056D70"/>
    <w:rsid w:val="0009666D"/>
    <w:rsid w:val="00103FBC"/>
    <w:rsid w:val="00120F8A"/>
    <w:rsid w:val="00144B06"/>
    <w:rsid w:val="0017392B"/>
    <w:rsid w:val="001C3102"/>
    <w:rsid w:val="00252B68"/>
    <w:rsid w:val="00255232"/>
    <w:rsid w:val="0028454B"/>
    <w:rsid w:val="002A1359"/>
    <w:rsid w:val="002B10C7"/>
    <w:rsid w:val="002B44A1"/>
    <w:rsid w:val="002E4ACD"/>
    <w:rsid w:val="002F4C51"/>
    <w:rsid w:val="00315877"/>
    <w:rsid w:val="003C60EA"/>
    <w:rsid w:val="003D2EB5"/>
    <w:rsid w:val="00411516"/>
    <w:rsid w:val="004234C8"/>
    <w:rsid w:val="0043247D"/>
    <w:rsid w:val="00471217"/>
    <w:rsid w:val="00476065"/>
    <w:rsid w:val="004A1D69"/>
    <w:rsid w:val="004C4074"/>
    <w:rsid w:val="005101C2"/>
    <w:rsid w:val="005460A5"/>
    <w:rsid w:val="00556521"/>
    <w:rsid w:val="006044A7"/>
    <w:rsid w:val="00606506"/>
    <w:rsid w:val="00691F55"/>
    <w:rsid w:val="007009E3"/>
    <w:rsid w:val="00704CC5"/>
    <w:rsid w:val="0072596E"/>
    <w:rsid w:val="007352FF"/>
    <w:rsid w:val="007413CD"/>
    <w:rsid w:val="00742AD1"/>
    <w:rsid w:val="00772DF1"/>
    <w:rsid w:val="00777CFB"/>
    <w:rsid w:val="00795161"/>
    <w:rsid w:val="007976BF"/>
    <w:rsid w:val="007A7827"/>
    <w:rsid w:val="007A7C3E"/>
    <w:rsid w:val="00812D3E"/>
    <w:rsid w:val="0085700E"/>
    <w:rsid w:val="008611FF"/>
    <w:rsid w:val="00886DB3"/>
    <w:rsid w:val="008A5F7E"/>
    <w:rsid w:val="008D4BBA"/>
    <w:rsid w:val="0094407D"/>
    <w:rsid w:val="009C3B78"/>
    <w:rsid w:val="009E2589"/>
    <w:rsid w:val="009E56D0"/>
    <w:rsid w:val="00A12015"/>
    <w:rsid w:val="00A43610"/>
    <w:rsid w:val="00A43E42"/>
    <w:rsid w:val="00A776AA"/>
    <w:rsid w:val="00AA12F7"/>
    <w:rsid w:val="00AC3540"/>
    <w:rsid w:val="00AE48AC"/>
    <w:rsid w:val="00B20E10"/>
    <w:rsid w:val="00B610AF"/>
    <w:rsid w:val="00B713FF"/>
    <w:rsid w:val="00BD0CD1"/>
    <w:rsid w:val="00BE68B7"/>
    <w:rsid w:val="00C11F69"/>
    <w:rsid w:val="00C609C7"/>
    <w:rsid w:val="00C649DC"/>
    <w:rsid w:val="00D30626"/>
    <w:rsid w:val="00D30A54"/>
    <w:rsid w:val="00D34DE5"/>
    <w:rsid w:val="00D50571"/>
    <w:rsid w:val="00D95CCC"/>
    <w:rsid w:val="00E077CB"/>
    <w:rsid w:val="00E16299"/>
    <w:rsid w:val="00E328AD"/>
    <w:rsid w:val="00E64BD0"/>
    <w:rsid w:val="00E64FB6"/>
    <w:rsid w:val="00E83268"/>
    <w:rsid w:val="00EF1FDE"/>
    <w:rsid w:val="00F12B6C"/>
    <w:rsid w:val="00F17FD2"/>
    <w:rsid w:val="00FB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61EDAD"/>
  <w15:docId w15:val="{8FBC689A-EABC-4F8A-9D36-E35D72C58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0E"/>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700E"/>
    <w:rPr>
      <w:rFonts w:cs="Times New Roman"/>
      <w:color w:val="0066CC"/>
      <w:u w:val="single"/>
    </w:rPr>
  </w:style>
  <w:style w:type="character" w:customStyle="1" w:styleId="4">
    <w:name w:val="Колонтитул (4)_"/>
    <w:link w:val="40"/>
    <w:uiPriority w:val="99"/>
    <w:locked/>
    <w:rsid w:val="0085700E"/>
    <w:rPr>
      <w:rFonts w:ascii="Times New Roman" w:hAnsi="Times New Roman" w:cs="Times New Roman"/>
      <w:b/>
      <w:bCs/>
      <w:u w:val="none"/>
    </w:rPr>
  </w:style>
  <w:style w:type="character" w:customStyle="1" w:styleId="13">
    <w:name w:val="Заголовок №1 (3)_"/>
    <w:link w:val="130"/>
    <w:uiPriority w:val="99"/>
    <w:locked/>
    <w:rsid w:val="0085700E"/>
    <w:rPr>
      <w:rFonts w:ascii="Times New Roman" w:hAnsi="Times New Roman" w:cs="Times New Roman"/>
      <w:b/>
      <w:bCs/>
      <w:sz w:val="28"/>
      <w:szCs w:val="28"/>
      <w:u w:val="none"/>
    </w:rPr>
  </w:style>
  <w:style w:type="character" w:customStyle="1" w:styleId="2">
    <w:name w:val="Заголовок №2_"/>
    <w:link w:val="20"/>
    <w:uiPriority w:val="99"/>
    <w:locked/>
    <w:rsid w:val="0085700E"/>
    <w:rPr>
      <w:rFonts w:ascii="Times New Roman" w:hAnsi="Times New Roman" w:cs="Times New Roman"/>
      <w:b/>
      <w:bCs/>
      <w:sz w:val="22"/>
      <w:szCs w:val="22"/>
      <w:u w:val="none"/>
    </w:rPr>
  </w:style>
  <w:style w:type="character" w:customStyle="1" w:styleId="21">
    <w:name w:val="Основной текст (2)_"/>
    <w:link w:val="22"/>
    <w:uiPriority w:val="99"/>
    <w:locked/>
    <w:rsid w:val="0085700E"/>
    <w:rPr>
      <w:rFonts w:ascii="Times New Roman" w:hAnsi="Times New Roman" w:cs="Times New Roman"/>
      <w:sz w:val="22"/>
      <w:szCs w:val="22"/>
      <w:u w:val="none"/>
    </w:rPr>
  </w:style>
  <w:style w:type="character" w:customStyle="1" w:styleId="23">
    <w:name w:val="Основной текст (2) + Полужирный"/>
    <w:aliases w:val="Курсив"/>
    <w:uiPriority w:val="99"/>
    <w:rsid w:val="0085700E"/>
    <w:rPr>
      <w:rFonts w:ascii="Times New Roman" w:hAnsi="Times New Roman" w:cs="Times New Roman"/>
      <w:b/>
      <w:bCs/>
      <w:i/>
      <w:iCs/>
      <w:color w:val="000000"/>
      <w:spacing w:val="0"/>
      <w:w w:val="100"/>
      <w:position w:val="0"/>
      <w:sz w:val="22"/>
      <w:szCs w:val="22"/>
      <w:u w:val="none"/>
      <w:lang w:val="ru-RU" w:eastAsia="ru-RU"/>
    </w:rPr>
  </w:style>
  <w:style w:type="character" w:customStyle="1" w:styleId="210">
    <w:name w:val="Основной текст (2) + Полужирный1"/>
    <w:uiPriority w:val="99"/>
    <w:rsid w:val="0085700E"/>
    <w:rPr>
      <w:rFonts w:ascii="Times New Roman" w:hAnsi="Times New Roman" w:cs="Times New Roman"/>
      <w:b/>
      <w:bCs/>
      <w:color w:val="000000"/>
      <w:spacing w:val="0"/>
      <w:w w:val="100"/>
      <w:position w:val="0"/>
      <w:sz w:val="22"/>
      <w:szCs w:val="22"/>
      <w:u w:val="none"/>
      <w:lang w:val="ru-RU" w:eastAsia="ru-RU"/>
    </w:rPr>
  </w:style>
  <w:style w:type="character" w:customStyle="1" w:styleId="24">
    <w:name w:val="Основной текст (2) + Курсив"/>
    <w:uiPriority w:val="99"/>
    <w:rsid w:val="0085700E"/>
    <w:rPr>
      <w:rFonts w:ascii="Times New Roman" w:hAnsi="Times New Roman" w:cs="Times New Roman"/>
      <w:i/>
      <w:iCs/>
      <w:color w:val="000000"/>
      <w:spacing w:val="0"/>
      <w:w w:val="100"/>
      <w:position w:val="0"/>
      <w:sz w:val="22"/>
      <w:szCs w:val="22"/>
      <w:u w:val="none"/>
      <w:lang w:val="ru-RU" w:eastAsia="ru-RU"/>
    </w:rPr>
  </w:style>
  <w:style w:type="character" w:customStyle="1" w:styleId="252pt">
    <w:name w:val="Основной текст (2) + 52 pt"/>
    <w:uiPriority w:val="99"/>
    <w:rsid w:val="0085700E"/>
    <w:rPr>
      <w:rFonts w:ascii="Times New Roman" w:hAnsi="Times New Roman" w:cs="Times New Roman"/>
      <w:color w:val="000000"/>
      <w:spacing w:val="0"/>
      <w:w w:val="100"/>
      <w:position w:val="0"/>
      <w:sz w:val="104"/>
      <w:szCs w:val="104"/>
      <w:u w:val="none"/>
      <w:lang w:val="ru-RU" w:eastAsia="ru-RU"/>
    </w:rPr>
  </w:style>
  <w:style w:type="character" w:customStyle="1" w:styleId="12">
    <w:name w:val="Заголовок №1 (2)_"/>
    <w:link w:val="121"/>
    <w:uiPriority w:val="99"/>
    <w:locked/>
    <w:rsid w:val="0085700E"/>
    <w:rPr>
      <w:rFonts w:ascii="Times New Roman" w:hAnsi="Times New Roman" w:cs="Times New Roman"/>
      <w:b/>
      <w:bCs/>
      <w:sz w:val="22"/>
      <w:szCs w:val="22"/>
      <w:u w:val="none"/>
    </w:rPr>
  </w:style>
  <w:style w:type="character" w:customStyle="1" w:styleId="41">
    <w:name w:val="Основной текст (4)_"/>
    <w:link w:val="42"/>
    <w:uiPriority w:val="99"/>
    <w:locked/>
    <w:rsid w:val="0085700E"/>
    <w:rPr>
      <w:rFonts w:ascii="Times New Roman" w:hAnsi="Times New Roman" w:cs="Times New Roman"/>
      <w:b/>
      <w:bCs/>
      <w:sz w:val="22"/>
      <w:szCs w:val="22"/>
      <w:u w:val="none"/>
    </w:rPr>
  </w:style>
  <w:style w:type="character" w:customStyle="1" w:styleId="43">
    <w:name w:val="Основной текст (4) + Не полужирный"/>
    <w:uiPriority w:val="99"/>
    <w:rsid w:val="0085700E"/>
    <w:rPr>
      <w:rFonts w:ascii="Times New Roman" w:hAnsi="Times New Roman" w:cs="Times New Roman"/>
      <w:b/>
      <w:bCs/>
      <w:color w:val="000000"/>
      <w:spacing w:val="0"/>
      <w:w w:val="100"/>
      <w:position w:val="0"/>
      <w:sz w:val="22"/>
      <w:szCs w:val="22"/>
      <w:u w:val="none"/>
      <w:lang w:val="ru-RU" w:eastAsia="ru-RU"/>
    </w:rPr>
  </w:style>
  <w:style w:type="character" w:customStyle="1" w:styleId="11">
    <w:name w:val="Основной текст (11)_"/>
    <w:link w:val="110"/>
    <w:uiPriority w:val="99"/>
    <w:locked/>
    <w:rsid w:val="0085700E"/>
    <w:rPr>
      <w:rFonts w:ascii="Times New Roman" w:hAnsi="Times New Roman" w:cs="Times New Roman"/>
      <w:b/>
      <w:bCs/>
      <w:i/>
      <w:iCs/>
      <w:sz w:val="22"/>
      <w:szCs w:val="22"/>
      <w:u w:val="none"/>
    </w:rPr>
  </w:style>
  <w:style w:type="character" w:customStyle="1" w:styleId="10">
    <w:name w:val="Основной текст (10)_"/>
    <w:link w:val="100"/>
    <w:uiPriority w:val="99"/>
    <w:locked/>
    <w:rsid w:val="0085700E"/>
    <w:rPr>
      <w:rFonts w:ascii="Times New Roman" w:hAnsi="Times New Roman" w:cs="Times New Roman"/>
      <w:b/>
      <w:bCs/>
      <w:sz w:val="28"/>
      <w:szCs w:val="28"/>
      <w:u w:val="none"/>
    </w:rPr>
  </w:style>
  <w:style w:type="character" w:customStyle="1" w:styleId="120">
    <w:name w:val="Основной текст (12)_"/>
    <w:link w:val="122"/>
    <w:uiPriority w:val="99"/>
    <w:locked/>
    <w:rsid w:val="0085700E"/>
    <w:rPr>
      <w:rFonts w:ascii="Times New Roman" w:hAnsi="Times New Roman" w:cs="Times New Roman"/>
      <w:i/>
      <w:iCs/>
      <w:sz w:val="20"/>
      <w:szCs w:val="20"/>
      <w:u w:val="none"/>
    </w:rPr>
  </w:style>
  <w:style w:type="character" w:customStyle="1" w:styleId="3">
    <w:name w:val="Колонтитул (3)_"/>
    <w:link w:val="30"/>
    <w:uiPriority w:val="99"/>
    <w:locked/>
    <w:rsid w:val="0085700E"/>
    <w:rPr>
      <w:rFonts w:ascii="Tahoma" w:eastAsia="Times New Roman" w:hAnsi="Tahoma" w:cs="Tahoma"/>
      <w:i/>
      <w:iCs/>
      <w:sz w:val="21"/>
      <w:szCs w:val="21"/>
      <w:u w:val="none"/>
    </w:rPr>
  </w:style>
  <w:style w:type="character" w:customStyle="1" w:styleId="a4">
    <w:name w:val="Колонтитул_"/>
    <w:link w:val="a5"/>
    <w:uiPriority w:val="99"/>
    <w:locked/>
    <w:rsid w:val="0085700E"/>
    <w:rPr>
      <w:rFonts w:ascii="Times New Roman" w:hAnsi="Times New Roman" w:cs="Times New Roman"/>
      <w:i/>
      <w:iCs/>
      <w:sz w:val="20"/>
      <w:szCs w:val="20"/>
      <w:u w:val="none"/>
    </w:rPr>
  </w:style>
  <w:style w:type="character" w:customStyle="1" w:styleId="123">
    <w:name w:val="Заголовок №1 (2)"/>
    <w:uiPriority w:val="99"/>
    <w:rsid w:val="0085700E"/>
    <w:rPr>
      <w:rFonts w:ascii="Times New Roman" w:hAnsi="Times New Roman" w:cs="Times New Roman"/>
      <w:b/>
      <w:bCs/>
      <w:color w:val="000000"/>
      <w:spacing w:val="0"/>
      <w:w w:val="100"/>
      <w:position w:val="0"/>
      <w:sz w:val="22"/>
      <w:szCs w:val="22"/>
      <w:u w:val="single"/>
      <w:lang w:val="ru-RU" w:eastAsia="ru-RU"/>
    </w:rPr>
  </w:style>
  <w:style w:type="character" w:customStyle="1" w:styleId="111">
    <w:name w:val="Основной текст (11) + Не курсив"/>
    <w:uiPriority w:val="99"/>
    <w:rsid w:val="0085700E"/>
    <w:rPr>
      <w:rFonts w:ascii="Times New Roman" w:hAnsi="Times New Roman" w:cs="Times New Roman"/>
      <w:b/>
      <w:bCs/>
      <w:i/>
      <w:iCs/>
      <w:color w:val="000000"/>
      <w:spacing w:val="0"/>
      <w:w w:val="100"/>
      <w:position w:val="0"/>
      <w:sz w:val="22"/>
      <w:szCs w:val="22"/>
      <w:u w:val="none"/>
      <w:lang w:val="ru-RU" w:eastAsia="ru-RU"/>
    </w:rPr>
  </w:style>
  <w:style w:type="paragraph" w:customStyle="1" w:styleId="40">
    <w:name w:val="Колонтитул (4)"/>
    <w:basedOn w:val="a"/>
    <w:link w:val="4"/>
    <w:uiPriority w:val="99"/>
    <w:rsid w:val="0085700E"/>
    <w:pPr>
      <w:shd w:val="clear" w:color="auto" w:fill="FFFFFF"/>
      <w:spacing w:line="274" w:lineRule="exact"/>
      <w:jc w:val="center"/>
    </w:pPr>
    <w:rPr>
      <w:rFonts w:ascii="Times New Roman" w:hAnsi="Times New Roman" w:cs="Times New Roman"/>
      <w:b/>
      <w:bCs/>
    </w:rPr>
  </w:style>
  <w:style w:type="paragraph" w:customStyle="1" w:styleId="130">
    <w:name w:val="Заголовок №1 (3)"/>
    <w:basedOn w:val="a"/>
    <w:link w:val="13"/>
    <w:uiPriority w:val="99"/>
    <w:rsid w:val="0085700E"/>
    <w:pPr>
      <w:shd w:val="clear" w:color="auto" w:fill="FFFFFF"/>
      <w:spacing w:after="180" w:line="322" w:lineRule="exact"/>
      <w:jc w:val="center"/>
      <w:outlineLvl w:val="0"/>
    </w:pPr>
    <w:rPr>
      <w:rFonts w:ascii="Times New Roman" w:hAnsi="Times New Roman" w:cs="Times New Roman"/>
      <w:b/>
      <w:bCs/>
      <w:sz w:val="28"/>
      <w:szCs w:val="28"/>
    </w:rPr>
  </w:style>
  <w:style w:type="paragraph" w:customStyle="1" w:styleId="20">
    <w:name w:val="Заголовок №2"/>
    <w:basedOn w:val="a"/>
    <w:link w:val="2"/>
    <w:uiPriority w:val="99"/>
    <w:rsid w:val="0085700E"/>
    <w:pPr>
      <w:shd w:val="clear" w:color="auto" w:fill="FFFFFF"/>
      <w:spacing w:after="240" w:line="274" w:lineRule="exact"/>
      <w:ind w:hanging="440"/>
      <w:jc w:val="center"/>
      <w:outlineLvl w:val="1"/>
    </w:pPr>
    <w:rPr>
      <w:rFonts w:ascii="Times New Roman" w:hAnsi="Times New Roman" w:cs="Times New Roman"/>
      <w:b/>
      <w:bCs/>
      <w:sz w:val="22"/>
      <w:szCs w:val="22"/>
    </w:rPr>
  </w:style>
  <w:style w:type="paragraph" w:customStyle="1" w:styleId="22">
    <w:name w:val="Основной текст (2)"/>
    <w:basedOn w:val="a"/>
    <w:link w:val="21"/>
    <w:uiPriority w:val="99"/>
    <w:rsid w:val="0085700E"/>
    <w:pPr>
      <w:shd w:val="clear" w:color="auto" w:fill="FFFFFF"/>
      <w:spacing w:before="360" w:line="274" w:lineRule="exact"/>
      <w:ind w:hanging="240"/>
      <w:jc w:val="both"/>
    </w:pPr>
    <w:rPr>
      <w:rFonts w:ascii="Times New Roman" w:hAnsi="Times New Roman" w:cs="Times New Roman"/>
      <w:sz w:val="22"/>
      <w:szCs w:val="22"/>
    </w:rPr>
  </w:style>
  <w:style w:type="paragraph" w:customStyle="1" w:styleId="121">
    <w:name w:val="Заголовок №1 (2)1"/>
    <w:basedOn w:val="a"/>
    <w:link w:val="12"/>
    <w:uiPriority w:val="99"/>
    <w:rsid w:val="0085700E"/>
    <w:pPr>
      <w:shd w:val="clear" w:color="auto" w:fill="FFFFFF"/>
      <w:spacing w:before="180" w:line="240" w:lineRule="atLeast"/>
      <w:jc w:val="center"/>
      <w:outlineLvl w:val="0"/>
    </w:pPr>
    <w:rPr>
      <w:rFonts w:ascii="Times New Roman" w:hAnsi="Times New Roman" w:cs="Times New Roman"/>
      <w:b/>
      <w:bCs/>
      <w:sz w:val="22"/>
      <w:szCs w:val="22"/>
    </w:rPr>
  </w:style>
  <w:style w:type="paragraph" w:customStyle="1" w:styleId="42">
    <w:name w:val="Основной текст (4)"/>
    <w:basedOn w:val="a"/>
    <w:link w:val="41"/>
    <w:uiPriority w:val="99"/>
    <w:rsid w:val="0085700E"/>
    <w:pPr>
      <w:shd w:val="clear" w:color="auto" w:fill="FFFFFF"/>
      <w:spacing w:line="274" w:lineRule="exact"/>
      <w:ind w:hanging="440"/>
      <w:jc w:val="both"/>
    </w:pPr>
    <w:rPr>
      <w:rFonts w:ascii="Times New Roman" w:hAnsi="Times New Roman" w:cs="Times New Roman"/>
      <w:b/>
      <w:bCs/>
      <w:sz w:val="22"/>
      <w:szCs w:val="22"/>
    </w:rPr>
  </w:style>
  <w:style w:type="paragraph" w:customStyle="1" w:styleId="110">
    <w:name w:val="Основной текст (11)"/>
    <w:basedOn w:val="a"/>
    <w:link w:val="11"/>
    <w:uiPriority w:val="99"/>
    <w:rsid w:val="0085700E"/>
    <w:pPr>
      <w:shd w:val="clear" w:color="auto" w:fill="FFFFFF"/>
      <w:spacing w:before="240" w:line="240" w:lineRule="atLeast"/>
      <w:jc w:val="center"/>
    </w:pPr>
    <w:rPr>
      <w:rFonts w:ascii="Times New Roman" w:hAnsi="Times New Roman" w:cs="Times New Roman"/>
      <w:b/>
      <w:bCs/>
      <w:i/>
      <w:iCs/>
      <w:sz w:val="22"/>
      <w:szCs w:val="22"/>
    </w:rPr>
  </w:style>
  <w:style w:type="paragraph" w:customStyle="1" w:styleId="100">
    <w:name w:val="Основной текст (10)"/>
    <w:basedOn w:val="a"/>
    <w:link w:val="10"/>
    <w:uiPriority w:val="99"/>
    <w:rsid w:val="0085700E"/>
    <w:pPr>
      <w:shd w:val="clear" w:color="auto" w:fill="FFFFFF"/>
      <w:spacing w:after="180" w:line="322" w:lineRule="exact"/>
      <w:jc w:val="center"/>
    </w:pPr>
    <w:rPr>
      <w:rFonts w:ascii="Times New Roman" w:hAnsi="Times New Roman" w:cs="Times New Roman"/>
      <w:b/>
      <w:bCs/>
      <w:sz w:val="28"/>
      <w:szCs w:val="28"/>
    </w:rPr>
  </w:style>
  <w:style w:type="paragraph" w:customStyle="1" w:styleId="122">
    <w:name w:val="Основной текст (12)"/>
    <w:basedOn w:val="a"/>
    <w:link w:val="120"/>
    <w:uiPriority w:val="99"/>
    <w:rsid w:val="0085700E"/>
    <w:pPr>
      <w:shd w:val="clear" w:color="auto" w:fill="FFFFFF"/>
      <w:spacing w:after="60" w:line="240" w:lineRule="atLeast"/>
      <w:jc w:val="right"/>
    </w:pPr>
    <w:rPr>
      <w:rFonts w:ascii="Times New Roman" w:hAnsi="Times New Roman" w:cs="Times New Roman"/>
      <w:i/>
      <w:iCs/>
      <w:sz w:val="20"/>
      <w:szCs w:val="20"/>
    </w:rPr>
  </w:style>
  <w:style w:type="paragraph" w:customStyle="1" w:styleId="30">
    <w:name w:val="Колонтитул (3)"/>
    <w:basedOn w:val="a"/>
    <w:link w:val="3"/>
    <w:uiPriority w:val="99"/>
    <w:rsid w:val="0085700E"/>
    <w:pPr>
      <w:shd w:val="clear" w:color="auto" w:fill="FFFFFF"/>
      <w:spacing w:line="240" w:lineRule="atLeast"/>
    </w:pPr>
    <w:rPr>
      <w:rFonts w:ascii="Tahoma" w:hAnsi="Tahoma" w:cs="Tahoma"/>
      <w:i/>
      <w:iCs/>
      <w:sz w:val="21"/>
      <w:szCs w:val="21"/>
    </w:rPr>
  </w:style>
  <w:style w:type="paragraph" w:customStyle="1" w:styleId="a5">
    <w:name w:val="Колонтитул"/>
    <w:basedOn w:val="a"/>
    <w:link w:val="a4"/>
    <w:uiPriority w:val="99"/>
    <w:rsid w:val="0085700E"/>
    <w:pPr>
      <w:shd w:val="clear" w:color="auto" w:fill="FFFFFF"/>
      <w:spacing w:after="60" w:line="240" w:lineRule="atLeast"/>
      <w:jc w:val="right"/>
    </w:pPr>
    <w:rPr>
      <w:rFonts w:ascii="Times New Roman" w:hAnsi="Times New Roman" w:cs="Times New Roman"/>
      <w:i/>
      <w:iCs/>
      <w:sz w:val="20"/>
      <w:szCs w:val="20"/>
    </w:rPr>
  </w:style>
  <w:style w:type="paragraph" w:styleId="a6">
    <w:name w:val="List Paragraph"/>
    <w:basedOn w:val="a"/>
    <w:uiPriority w:val="99"/>
    <w:qFormat/>
    <w:rsid w:val="003D2EB5"/>
    <w:pPr>
      <w:ind w:left="720"/>
      <w:contextualSpacing/>
    </w:pPr>
  </w:style>
  <w:style w:type="paragraph" w:styleId="a7">
    <w:name w:val="Balloon Text"/>
    <w:basedOn w:val="a"/>
    <w:link w:val="a8"/>
    <w:uiPriority w:val="99"/>
    <w:semiHidden/>
    <w:rsid w:val="003D2EB5"/>
    <w:rPr>
      <w:rFonts w:ascii="Tahoma" w:hAnsi="Tahoma" w:cs="Tahoma"/>
      <w:sz w:val="16"/>
      <w:szCs w:val="16"/>
    </w:rPr>
  </w:style>
  <w:style w:type="character" w:customStyle="1" w:styleId="a8">
    <w:name w:val="Текст выноски Знак"/>
    <w:link w:val="a7"/>
    <w:uiPriority w:val="99"/>
    <w:semiHidden/>
    <w:locked/>
    <w:rsid w:val="003D2EB5"/>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D9659-536B-413E-86D7-ED9048B20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2506</Words>
  <Characters>14288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21</cp:revision>
  <dcterms:created xsi:type="dcterms:W3CDTF">2021-12-11T04:50:00Z</dcterms:created>
  <dcterms:modified xsi:type="dcterms:W3CDTF">2024-10-27T14:36:00Z</dcterms:modified>
</cp:coreProperties>
</file>