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EA3F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ОЛИМПИАДА ШКОЛЬНИКОВ ПО ИСТОРИИ</w:t>
      </w:r>
    </w:p>
    <w:p w14:paraId="0CBFEB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14:paraId="07EA6B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512B9E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EBA5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D66D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06BB5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036E8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52B07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9C62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D7E2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14:paraId="3F1C21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проведению муниципального этапа Всероссийской олимпиады школьников по истории в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14:paraId="6018FBD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6F136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A1A1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6A4B7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7EB22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730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AD3F6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9D86B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7B94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6571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557B08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9118D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2E0DFD">
      <w:pPr>
        <w:pStyle w:val="4"/>
        <w:tabs>
          <w:tab w:val="left" w:pos="9355"/>
        </w:tabs>
        <w:spacing w:before="125" w:line="348" w:lineRule="auto"/>
        <w:ind w:left="-142" w:right="300" w:firstLine="0"/>
        <w:rPr>
          <w:b/>
        </w:rPr>
      </w:pPr>
      <w:r>
        <w:rPr>
          <w:b/>
        </w:rPr>
        <w:t xml:space="preserve">       </w:t>
      </w:r>
    </w:p>
    <w:p w14:paraId="1899DFBB">
      <w:pPr>
        <w:pStyle w:val="4"/>
        <w:tabs>
          <w:tab w:val="left" w:pos="9355"/>
        </w:tabs>
        <w:spacing w:before="125" w:line="348" w:lineRule="auto"/>
        <w:ind w:left="-142" w:right="300" w:firstLine="0"/>
        <w:rPr>
          <w:b/>
        </w:rPr>
      </w:pPr>
      <w:r>
        <w:rPr>
          <w:b/>
        </w:rPr>
        <w:t xml:space="preserve">  Введение</w:t>
      </w:r>
    </w:p>
    <w:p w14:paraId="70445C67">
      <w:pPr>
        <w:jc w:val="center"/>
        <w:rPr>
          <w:b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Начало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олимпиады в 10.00 (по московскому времени).</w:t>
      </w:r>
    </w:p>
    <w:p w14:paraId="0636CF0A">
      <w:pPr>
        <w:pStyle w:val="4"/>
        <w:tabs>
          <w:tab w:val="left" w:pos="440"/>
          <w:tab w:val="left" w:pos="9355"/>
        </w:tabs>
        <w:spacing w:before="125" w:line="348" w:lineRule="auto"/>
        <w:ind w:left="0" w:right="300" w:hanging="567"/>
        <w:rPr>
          <w:rFonts w:hint="default"/>
          <w:lang w:val="ru-RU"/>
        </w:rPr>
      </w:pPr>
      <w:r>
        <w:t xml:space="preserve">       </w:t>
      </w:r>
      <w:r>
        <w:tab/>
      </w:r>
      <w:r>
        <w:t xml:space="preserve">      </w:t>
      </w:r>
      <w:r>
        <w:rPr>
          <w:lang w:val="ru-RU"/>
        </w:rPr>
        <w:t>Настоящие</w:t>
      </w:r>
      <w:r>
        <w:rPr>
          <w:rFonts w:hint="default"/>
          <w:lang w:val="ru-RU"/>
        </w:rPr>
        <w:t xml:space="preserve"> рекомендации по организации и проведению муниципального этапа Всероссийской олимпиады школьников по истории составлены в соответствии с Порядком проведения Всероссийской олимпиады школьников, утверждённым приказом Министерства просвещения РФ от 27 ноября 2020 г. № 678 «Об утверждении Порядка проведения всероссийской олимпиады школьников».</w:t>
      </w:r>
    </w:p>
    <w:p w14:paraId="17818D7B">
      <w:pPr>
        <w:pStyle w:val="4"/>
        <w:tabs>
          <w:tab w:val="left" w:pos="9355"/>
        </w:tabs>
        <w:spacing w:before="125" w:line="348" w:lineRule="auto"/>
        <w:ind w:left="0" w:right="300" w:hanging="567"/>
        <w:jc w:val="both"/>
      </w:pPr>
      <w:r>
        <w:rPr>
          <w:rFonts w:hint="default"/>
          <w:lang w:val="ru-RU"/>
        </w:rPr>
        <w:t xml:space="preserve">                 </w:t>
      </w:r>
      <w:r>
        <w:t>Олимпиада по истории проводится в целях выявления и развития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14:paraId="30113292">
      <w:pPr>
        <w:pStyle w:val="7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Организатор муниципального этапа </w:t>
      </w:r>
      <w:r>
        <w:rPr>
          <w:rFonts w:ascii="Times New Roman" w:hAnsi="Times New Roman"/>
          <w:b/>
          <w:sz w:val="24"/>
          <w:szCs w:val="24"/>
          <w:lang w:val="ru-RU"/>
        </w:rPr>
        <w:t>о</w:t>
      </w:r>
      <w:r>
        <w:rPr>
          <w:rFonts w:ascii="Times New Roman" w:hAnsi="Times New Roman"/>
          <w:b/>
          <w:sz w:val="24"/>
          <w:szCs w:val="24"/>
        </w:rPr>
        <w:t>лимпиады</w:t>
      </w:r>
      <w:r>
        <w:rPr>
          <w:rFonts w:ascii="Times New Roman" w:hAnsi="Times New Roman"/>
          <w:sz w:val="24"/>
          <w:szCs w:val="24"/>
        </w:rPr>
        <w:t xml:space="preserve"> создаёт оргкомитет, предметно-методическую комиссию и жюри муниципального этапа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лимпиады.</w:t>
      </w:r>
    </w:p>
    <w:p w14:paraId="7330EBD8">
      <w:pPr>
        <w:pStyle w:val="7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Организатор муниципального этапа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 xml:space="preserve">лимпиады утверждает список победителей и призёров муниципального этапа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лимпиады.</w:t>
      </w:r>
    </w:p>
    <w:p w14:paraId="141BF522">
      <w:pPr>
        <w:pStyle w:val="7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проведения муниципального этапа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 xml:space="preserve">лимпиады организатором создаётся оргкомитет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 xml:space="preserve">лимпиады (далее – Оргкомитет). </w:t>
      </w:r>
    </w:p>
    <w:p w14:paraId="28779C4E">
      <w:pPr>
        <w:pStyle w:val="7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Оргкомитет муниципального этапа </w:t>
      </w:r>
      <w:r>
        <w:rPr>
          <w:rFonts w:ascii="Times New Roman" w:hAnsi="Times New Roman"/>
          <w:b/>
          <w:sz w:val="24"/>
          <w:szCs w:val="24"/>
          <w:lang w:val="ru-RU"/>
        </w:rPr>
        <w:t>о</w:t>
      </w:r>
      <w:r>
        <w:rPr>
          <w:rFonts w:ascii="Times New Roman" w:hAnsi="Times New Roman"/>
          <w:b/>
          <w:sz w:val="24"/>
          <w:szCs w:val="24"/>
        </w:rPr>
        <w:t>лимпиады</w:t>
      </w:r>
      <w:r>
        <w:rPr>
          <w:rFonts w:ascii="Times New Roman" w:hAnsi="Times New Roman"/>
          <w:sz w:val="24"/>
          <w:szCs w:val="24"/>
        </w:rPr>
        <w:t>:</w:t>
      </w:r>
    </w:p>
    <w:p w14:paraId="0A5371A8">
      <w:pPr>
        <w:pStyle w:val="7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разрабатывает программу проведения муниципального этапа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 и обеспечивает её реализацию;</w:t>
      </w:r>
    </w:p>
    <w:p w14:paraId="235A6152">
      <w:pPr>
        <w:pStyle w:val="7"/>
        <w:numPr>
          <w:ilvl w:val="0"/>
          <w:numId w:val="1"/>
        </w:numPr>
        <w:tabs>
          <w:tab w:val="left" w:pos="36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организует мероприятия муниципального этапа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лимпиады;</w:t>
      </w:r>
    </w:p>
    <w:p w14:paraId="29B1E2D1">
      <w:pPr>
        <w:pStyle w:val="7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обеспечивает помещения для проведения туров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 xml:space="preserve">лимпиады из расчета, что каждый участник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 во время тура должен сидеть за отдельным столом или партой;</w:t>
      </w:r>
    </w:p>
    <w:p w14:paraId="0C81D80E">
      <w:pPr>
        <w:pStyle w:val="7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жюри помещением для работы и необходимыми материально-техническими средствами (компьютером, принтером, копиром, бумагой) и т.п.;</w:t>
      </w:r>
    </w:p>
    <w:p w14:paraId="3F9CB22E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начала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лимпиады информирует участников о наборе </w:t>
      </w:r>
      <w:r>
        <w:rPr>
          <w:rFonts w:ascii="Times New Roman" w:hAnsi="Times New Roman" w:cs="Times New Roman"/>
          <w:sz w:val="24"/>
          <w:szCs w:val="24"/>
          <w:lang w:val="ru-RU"/>
        </w:rPr>
        <w:t>разрешённых</w:t>
      </w:r>
      <w:r>
        <w:rPr>
          <w:rFonts w:ascii="Times New Roman" w:hAnsi="Times New Roman" w:cs="Times New Roman"/>
          <w:sz w:val="24"/>
          <w:szCs w:val="24"/>
        </w:rPr>
        <w:t xml:space="preserve"> к проносу в помещение для проведения тура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лимпиады пишущих и вспомогательных принадлежностей, в который входят авторучка с синими (голубыми) или чёрными чернилами, карандаш, линейка, транспортир, непрограммируемый калькулятор, а также иные принадлежности, не запрещённые настоящими Рекомендациями; </w:t>
      </w:r>
    </w:p>
    <w:p w14:paraId="1B94149A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начала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лимпиады информирует участников о наборе запрещённых к проносу в помещение для проведения тура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лимпиады принадлежностей, в который входят тетради, справочная литература, учебники, атласы, любые электронные устройства, служащие для передачи, получения или накопления информации (кроме непрограммируемых калькуляторов и выключенных мобильных телефонов);</w:t>
      </w:r>
    </w:p>
    <w:p w14:paraId="3ACD91D4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 регистрацию участников;</w:t>
      </w:r>
    </w:p>
    <w:p w14:paraId="49ABE19D">
      <w:pPr>
        <w:pStyle w:val="7"/>
        <w:numPr>
          <w:ilvl w:val="0"/>
          <w:numId w:val="1"/>
        </w:numPr>
        <w:tabs>
          <w:tab w:val="left" w:pos="36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инструктирует членов жюри и участников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лимпиады;</w:t>
      </w:r>
    </w:p>
    <w:p w14:paraId="5BB01A90">
      <w:pPr>
        <w:pStyle w:val="7"/>
        <w:numPr>
          <w:ilvl w:val="0"/>
          <w:numId w:val="1"/>
        </w:numPr>
        <w:tabs>
          <w:tab w:val="left" w:pos="36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шифрование работ;</w:t>
      </w:r>
    </w:p>
    <w:p w14:paraId="2222E55A">
      <w:pPr>
        <w:pStyle w:val="7"/>
        <w:numPr>
          <w:ilvl w:val="0"/>
          <w:numId w:val="1"/>
        </w:numPr>
        <w:tabs>
          <w:tab w:val="left" w:pos="36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осуществляет контроль за работой участников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лимпиады;</w:t>
      </w:r>
    </w:p>
    <w:p w14:paraId="089B1B7F">
      <w:pPr>
        <w:pStyle w:val="7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оказание медицинской помощи участникам и сопровождающим лицам в случае необходимости;</w:t>
      </w:r>
    </w:p>
    <w:p w14:paraId="02976D38">
      <w:pPr>
        <w:pStyle w:val="7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обеспечивает безопасность членов жюри, участников и сопровождающих их лиц в период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лимпиады;</w:t>
      </w:r>
    </w:p>
    <w:p w14:paraId="5DAA7425">
      <w:pPr>
        <w:pStyle w:val="7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рассматривает конфликтные ситуации, возникшие при проведении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лимпиады;</w:t>
      </w:r>
    </w:p>
    <w:p w14:paraId="79C8B8DE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рассматривает совместно с жюри соответствующего этапа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лимпиады апелляции участников;</w:t>
      </w:r>
    </w:p>
    <w:p w14:paraId="5581AF2E">
      <w:pPr>
        <w:pStyle w:val="7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представлению жюри утверждает списки победителей и призеров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 xml:space="preserve">лимпиады, оформляет протоколы; передаёт список победителей и призеров школьного этапа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 xml:space="preserve">лимпиады на утверждение организатору муниципального этапа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лимпиады;</w:t>
      </w:r>
    </w:p>
    <w:p w14:paraId="4D6B14CD">
      <w:pPr>
        <w:pStyle w:val="7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оформляет дипломы победителей и призеров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 и направляет протокол жюри в организационный комитет олимпиады следующего уровня;</w:t>
      </w:r>
    </w:p>
    <w:p w14:paraId="4F38D207">
      <w:pPr>
        <w:pStyle w:val="7"/>
        <w:numPr>
          <w:ilvl w:val="0"/>
          <w:numId w:val="1"/>
        </w:numPr>
        <w:tabs>
          <w:tab w:val="left" w:pos="36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осуществляет информационную поддержку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лимпиады;</w:t>
      </w:r>
    </w:p>
    <w:p w14:paraId="7DA86CAF">
      <w:pPr>
        <w:pStyle w:val="7"/>
        <w:numPr>
          <w:ilvl w:val="0"/>
          <w:numId w:val="1"/>
        </w:numPr>
        <w:tabs>
          <w:tab w:val="left" w:pos="-142"/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обеспечивает присутствие дежурного педагога в каждом помещении, где участники выполняют задания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 xml:space="preserve">лимпиады, в течение всего тура; </w:t>
      </w:r>
    </w:p>
    <w:p w14:paraId="3E11786D">
      <w:pPr>
        <w:pStyle w:val="7"/>
        <w:numPr>
          <w:ilvl w:val="0"/>
          <w:numId w:val="1"/>
        </w:numPr>
        <w:tabs>
          <w:tab w:val="left" w:pos="-142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обеспечивает условия для временного выхода участников из помещения для проведения тура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</w:rPr>
        <w:t>лимпиады, для чего назначаются дополнительные дежурные.</w:t>
      </w:r>
    </w:p>
    <w:p w14:paraId="79E6F4B1">
      <w:pPr>
        <w:pStyle w:val="4"/>
        <w:spacing w:before="1" w:line="360" w:lineRule="auto"/>
        <w:ind w:left="810" w:right="520" w:hanging="810"/>
      </w:pPr>
      <w:r>
        <w:t>В состав жюри соответствующего этапа входят председатель жюри и члены жюри.</w:t>
      </w:r>
      <w:r>
        <w:rPr>
          <w:spacing w:val="-57"/>
        </w:rPr>
        <w:t xml:space="preserve"> </w:t>
      </w:r>
      <w:r>
        <w:t>Жюри 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олимпиады:</w:t>
      </w:r>
    </w:p>
    <w:p w14:paraId="168CC272">
      <w:pPr>
        <w:pStyle w:val="7"/>
        <w:widowControl w:val="0"/>
        <w:numPr>
          <w:ilvl w:val="0"/>
          <w:numId w:val="2"/>
        </w:numPr>
        <w:tabs>
          <w:tab w:val="left" w:pos="810"/>
        </w:tabs>
        <w:autoSpaceDE w:val="0"/>
        <w:autoSpaceDN w:val="0"/>
        <w:spacing w:after="0" w:line="294" w:lineRule="exact"/>
        <w:ind w:left="81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осуществляет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оценивание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выполненных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олимпиадных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работ;</w:t>
      </w:r>
    </w:p>
    <w:p w14:paraId="46AFCD06">
      <w:pPr>
        <w:pStyle w:val="7"/>
        <w:widowControl w:val="0"/>
        <w:numPr>
          <w:ilvl w:val="0"/>
          <w:numId w:val="2"/>
        </w:numPr>
        <w:tabs>
          <w:tab w:val="left" w:pos="810"/>
        </w:tabs>
        <w:autoSpaceDE w:val="0"/>
        <w:autoSpaceDN w:val="0"/>
        <w:spacing w:before="135" w:after="0" w:line="352" w:lineRule="auto"/>
        <w:ind w:right="133" w:firstLine="427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анализ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олимпиадных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заданий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решений,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показ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выполненных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олимпиадных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работ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соответствии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Порядком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оргмоделью этапа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олимпиады;</w:t>
      </w:r>
    </w:p>
    <w:p w14:paraId="07CD0224">
      <w:pPr>
        <w:pStyle w:val="7"/>
        <w:widowControl w:val="0"/>
        <w:numPr>
          <w:ilvl w:val="0"/>
          <w:numId w:val="2"/>
        </w:numPr>
        <w:tabs>
          <w:tab w:val="left" w:pos="810"/>
        </w:tabs>
        <w:autoSpaceDE w:val="0"/>
        <w:autoSpaceDN w:val="0"/>
        <w:spacing w:before="9" w:after="0" w:line="357" w:lineRule="auto"/>
        <w:ind w:right="120" w:firstLine="427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определяет победителей и призёров олимпиады на основании ранжированного списка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участников по общеобразовательному предмету с </w:t>
      </w:r>
      <w:r>
        <w:rPr>
          <w:rFonts w:ascii="Times New Roman" w:hAnsi="Times New Roman"/>
          <w:sz w:val="24"/>
          <w:lang w:val="ru-RU"/>
        </w:rPr>
        <w:t>учётом</w:t>
      </w:r>
      <w:r>
        <w:rPr>
          <w:rFonts w:ascii="Times New Roman" w:hAnsi="Times New Roman"/>
          <w:sz w:val="24"/>
        </w:rPr>
        <w:t xml:space="preserve"> результатов рассмотрения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апелляций и в соответствии с квотой, установленной организатором соответствующего этапа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олимпиады и оформляет итоговый протокол;</w:t>
      </w:r>
    </w:p>
    <w:p w14:paraId="591B3ED0">
      <w:pPr>
        <w:pStyle w:val="7"/>
        <w:widowControl w:val="0"/>
        <w:numPr>
          <w:ilvl w:val="0"/>
          <w:numId w:val="2"/>
        </w:numPr>
        <w:tabs>
          <w:tab w:val="left" w:pos="810"/>
        </w:tabs>
        <w:autoSpaceDE w:val="0"/>
        <w:autoSpaceDN w:val="0"/>
        <w:spacing w:before="2" w:after="0" w:line="357" w:lineRule="auto"/>
        <w:ind w:right="120" w:firstLine="427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направляет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организатору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соответствующего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этапа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олимпиады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протокол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жюри,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подписанный председателем и членами жюри по общеобразовательному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предмету,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результатами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олимпиады,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оформленными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виде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рейтинговой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таблицы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победителей,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призёров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участников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указанием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сведений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участниках,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классе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набранных ими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баллах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-1"/>
          <w:sz w:val="24"/>
        </w:rPr>
        <w:t xml:space="preserve"> данному </w:t>
      </w:r>
      <w:r>
        <w:rPr>
          <w:rFonts w:ascii="Times New Roman" w:hAnsi="Times New Roman"/>
          <w:sz w:val="24"/>
        </w:rPr>
        <w:t>общеобразовательному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предмету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(далее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рейтинговая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таблица);</w:t>
      </w:r>
    </w:p>
    <w:p w14:paraId="26D740EA">
      <w:pPr>
        <w:pStyle w:val="7"/>
        <w:widowControl w:val="0"/>
        <w:numPr>
          <w:ilvl w:val="0"/>
          <w:numId w:val="2"/>
        </w:numPr>
        <w:tabs>
          <w:tab w:val="left" w:pos="810"/>
        </w:tabs>
        <w:autoSpaceDE w:val="0"/>
        <w:autoSpaceDN w:val="0"/>
        <w:spacing w:before="3" w:after="0" w:line="352" w:lineRule="auto"/>
        <w:ind w:right="125" w:firstLine="427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направляет организатору соответствующего этапа олимпиады аналитический </w:t>
      </w:r>
      <w:r>
        <w:rPr>
          <w:rFonts w:ascii="Times New Roman" w:hAnsi="Times New Roman"/>
          <w:sz w:val="24"/>
          <w:lang w:val="ru-RU"/>
        </w:rPr>
        <w:t>отчёт</w:t>
      </w:r>
      <w:r>
        <w:rPr>
          <w:rFonts w:ascii="Times New Roman" w:hAnsi="Times New Roman"/>
          <w:sz w:val="24"/>
        </w:rPr>
        <w:t xml:space="preserve"> 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результатах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выполнения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олимпиадных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заданий,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подписанный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председателем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жюри;</w:t>
      </w:r>
    </w:p>
    <w:p w14:paraId="01F9A10D">
      <w:pPr>
        <w:pStyle w:val="7"/>
        <w:widowControl w:val="0"/>
        <w:numPr>
          <w:ilvl w:val="0"/>
          <w:numId w:val="2"/>
        </w:numPr>
        <w:tabs>
          <w:tab w:val="left" w:pos="810"/>
        </w:tabs>
        <w:autoSpaceDE w:val="0"/>
        <w:autoSpaceDN w:val="0"/>
        <w:spacing w:before="9" w:after="0" w:line="350" w:lineRule="auto"/>
        <w:ind w:right="121" w:firstLine="427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своевременно </w:t>
      </w:r>
      <w:r>
        <w:rPr>
          <w:rFonts w:ascii="Times New Roman" w:hAnsi="Times New Roman"/>
          <w:sz w:val="24"/>
          <w:lang w:val="ru-RU"/>
        </w:rPr>
        <w:t>передаёт</w:t>
      </w:r>
      <w:r>
        <w:rPr>
          <w:rFonts w:ascii="Times New Roman" w:hAnsi="Times New Roman"/>
          <w:sz w:val="24"/>
        </w:rPr>
        <w:t xml:space="preserve"> данные в оргкомитет соответствующего этапа для заполнения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соответствующих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баз данных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олимпиады.</w:t>
      </w:r>
    </w:p>
    <w:p w14:paraId="25BD34F0">
      <w:pPr>
        <w:pStyle w:val="7"/>
        <w:tabs>
          <w:tab w:val="left" w:pos="-142"/>
          <w:tab w:val="left" w:pos="993"/>
        </w:tabs>
        <w:spacing w:after="0" w:line="36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жюри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рейтинговые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таблицы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направляются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организатору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соответствующего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этапа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олимпиады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форме,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определённой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организатором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(электронная</w:t>
      </w:r>
      <w:r>
        <w:rPr>
          <w:rFonts w:ascii="Times New Roman" w:hAnsi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форма,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скан-копии,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письменная форма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т.п.).</w:t>
      </w:r>
    </w:p>
    <w:p w14:paraId="0E38AF55">
      <w:pPr>
        <w:pStyle w:val="8"/>
        <w:numPr>
          <w:ilvl w:val="1"/>
          <w:numId w:val="3"/>
        </w:numPr>
        <w:tabs>
          <w:tab w:val="left" w:pos="0"/>
        </w:tabs>
        <w:spacing w:line="360" w:lineRule="auto"/>
        <w:ind w:left="0" w:right="304" w:firstLine="0"/>
      </w:pP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14:paraId="51D0BA1F">
      <w:pPr>
        <w:pStyle w:val="4"/>
        <w:spacing w:line="367" w:lineRule="auto"/>
        <w:ind w:right="299"/>
      </w:pPr>
      <w:r>
        <w:t>Для проведения муниципального этапа олимпиады необходимы аудитории в которых</w:t>
      </w:r>
      <w:r>
        <w:rPr>
          <w:spacing w:val="-57"/>
        </w:rPr>
        <w:t xml:space="preserve"> </w:t>
      </w:r>
      <w:r>
        <w:t>каждому участнику олимпиады должно быть предоставлено отдельное рабочее место. 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42"/>
        </w:rPr>
        <w:t xml:space="preserve"> </w:t>
      </w:r>
      <w:r>
        <w:t>действующим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момент</w:t>
      </w:r>
      <w:r>
        <w:rPr>
          <w:spacing w:val="41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олимпиады</w:t>
      </w:r>
      <w:r>
        <w:rPr>
          <w:spacing w:val="40"/>
        </w:rPr>
        <w:t xml:space="preserve"> </w:t>
      </w:r>
      <w:r>
        <w:t>санитарно</w:t>
      </w:r>
      <w:r>
        <w:rPr>
          <w:rFonts w:hint="default"/>
          <w:lang w:val="ru-RU"/>
        </w:rPr>
        <w:t xml:space="preserve"> </w:t>
      </w:r>
      <w:r>
        <w:t>-</w:t>
      </w:r>
      <w:r>
        <w:rPr>
          <w:rFonts w:hint="default"/>
          <w:lang w:val="ru-RU"/>
        </w:rPr>
        <w:t xml:space="preserve"> </w:t>
      </w:r>
      <w:r>
        <w:t>эпидемиологическим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нормам.</w:t>
      </w:r>
      <w:r>
        <w:rPr>
          <w:spacing w:val="1"/>
        </w:rPr>
        <w:t xml:space="preserve"> </w:t>
      </w:r>
      <w:r>
        <w:rPr>
          <w:spacing w:val="1"/>
          <w:lang w:val="ru-RU"/>
        </w:rPr>
        <w:t>Расчёт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аудиторий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и посадочных</w:t>
      </w:r>
      <w:r>
        <w:rPr>
          <w:spacing w:val="1"/>
        </w:rPr>
        <w:t xml:space="preserve"> </w:t>
      </w:r>
      <w:r>
        <w:t>мест в</w:t>
      </w:r>
      <w:r>
        <w:rPr>
          <w:spacing w:val="2"/>
        </w:rPr>
        <w:t xml:space="preserve"> </w:t>
      </w:r>
      <w:r>
        <w:t>аудиториях.</w:t>
      </w:r>
    </w:p>
    <w:p w14:paraId="15112075">
      <w:pPr>
        <w:pStyle w:val="4"/>
        <w:spacing w:before="1" w:line="364" w:lineRule="auto"/>
        <w:ind w:right="305"/>
      </w:pPr>
      <w:r>
        <w:t>Для муниципального этапа олимпиады необходима соответствующая материальная</w:t>
      </w:r>
      <w:r>
        <w:rPr>
          <w:spacing w:val="1"/>
        </w:rPr>
        <w:t xml:space="preserve"> </w:t>
      </w:r>
      <w:r>
        <w:t>база. В частности, каждому участнику, при необходимости должны быть предоставлены</w:t>
      </w:r>
      <w:r>
        <w:rPr>
          <w:spacing w:val="1"/>
        </w:rPr>
        <w:t xml:space="preserve"> </w:t>
      </w:r>
      <w:r>
        <w:t>предусмотренные для выполнения заданий материалы: бланки заданий, бланки ответов (если</w:t>
      </w:r>
      <w:r>
        <w:rPr>
          <w:spacing w:val="-57"/>
        </w:rPr>
        <w:t xml:space="preserve"> </w:t>
      </w:r>
      <w:r>
        <w:t>таковые предусмотрены), необходимая для этого множительная и копировальная техника.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одного,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цвета.</w:t>
      </w:r>
    </w:p>
    <w:p w14:paraId="77DDA402">
      <w:pPr>
        <w:pStyle w:val="4"/>
        <w:spacing w:before="3" w:line="360" w:lineRule="auto"/>
        <w:ind w:right="317"/>
      </w:pPr>
      <w:r>
        <w:t>Наличие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любого</w:t>
      </w:r>
      <w:r>
        <w:rPr>
          <w:spacing w:val="61"/>
        </w:rPr>
        <w:t xml:space="preserve"> </w:t>
      </w:r>
      <w:r>
        <w:t>характера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любом</w:t>
      </w:r>
      <w:r>
        <w:rPr>
          <w:spacing w:val="61"/>
        </w:rPr>
        <w:t xml:space="preserve"> </w:t>
      </w:r>
      <w:r>
        <w:t>носителе</w:t>
      </w:r>
      <w:r>
        <w:rPr>
          <w:spacing w:val="61"/>
        </w:rPr>
        <w:t xml:space="preserve"> </w:t>
      </w:r>
      <w:r>
        <w:t>(хрестоматий,</w:t>
      </w:r>
      <w:r>
        <w:rPr>
          <w:spacing w:val="1"/>
        </w:rPr>
        <w:t xml:space="preserve"> </w:t>
      </w:r>
      <w:r>
        <w:t>справочников,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мобильной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любых</w:t>
      </w:r>
      <w:r>
        <w:rPr>
          <w:spacing w:val="29"/>
        </w:rPr>
        <w:t xml:space="preserve"> </w:t>
      </w:r>
      <w:r>
        <w:t>электронных</w:t>
      </w:r>
      <w:r>
        <w:rPr>
          <w:spacing w:val="31"/>
        </w:rPr>
        <w:t xml:space="preserve"> </w:t>
      </w:r>
      <w:r>
        <w:t>устройств</w:t>
      </w:r>
      <w:r>
        <w:rPr>
          <w:spacing w:val="26"/>
        </w:rPr>
        <w:t xml:space="preserve"> </w:t>
      </w:r>
      <w:r>
        <w:t>даже</w:t>
      </w:r>
      <w:r>
        <w:rPr>
          <w:spacing w:val="2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выключенном</w:t>
      </w:r>
      <w:r>
        <w:rPr>
          <w:spacing w:val="28"/>
        </w:rPr>
        <w:t xml:space="preserve"> </w:t>
      </w:r>
      <w:r>
        <w:t>виде)</w:t>
      </w:r>
      <w:r>
        <w:rPr>
          <w:spacing w:val="25"/>
        </w:rPr>
        <w:t xml:space="preserve"> </w:t>
      </w:r>
      <w:r>
        <w:t>категорически</w:t>
      </w:r>
      <w:r>
        <w:rPr>
          <w:spacing w:val="27"/>
        </w:rPr>
        <w:t xml:space="preserve"> </w:t>
      </w:r>
      <w:r>
        <w:rPr>
          <w:b/>
          <w:bCs/>
        </w:rPr>
        <w:t>не</w:t>
      </w:r>
      <w:r>
        <w:rPr>
          <w:b/>
          <w:bCs/>
          <w:spacing w:val="24"/>
        </w:rPr>
        <w:t xml:space="preserve"> </w:t>
      </w:r>
      <w:r>
        <w:rPr>
          <w:b/>
          <w:bCs/>
        </w:rPr>
        <w:t>допускается.</w:t>
      </w:r>
    </w:p>
    <w:p w14:paraId="55EE10F9">
      <w:pPr>
        <w:pStyle w:val="4"/>
        <w:spacing w:before="1" w:line="360" w:lineRule="auto"/>
        <w:ind w:right="30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rPr>
          <w:spacing w:val="1"/>
          <w:lang w:val="ru-RU"/>
        </w:rPr>
        <w:t>утверждённых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удаляет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6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аудитории,</w:t>
      </w:r>
      <w:r>
        <w:rPr>
          <w:spacing w:val="-1"/>
        </w:rPr>
        <w:t xml:space="preserve"> </w:t>
      </w:r>
      <w:r>
        <w:t>составив</w:t>
      </w:r>
      <w:r>
        <w:rPr>
          <w:spacing w:val="-1"/>
        </w:rPr>
        <w:t xml:space="preserve"> </w:t>
      </w:r>
      <w:r>
        <w:t>акт</w:t>
      </w:r>
      <w:r>
        <w:rPr>
          <w:spacing w:val="-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удалении</w:t>
      </w:r>
      <w:r>
        <w:rPr>
          <w:spacing w:val="3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олимпиады.</w:t>
      </w:r>
    </w:p>
    <w:p w14:paraId="30A06458">
      <w:pPr>
        <w:pStyle w:val="4"/>
        <w:spacing w:line="360" w:lineRule="auto"/>
        <w:ind w:right="305"/>
      </w:pPr>
      <w:r>
        <w:t>Участник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rPr>
          <w:spacing w:val="1"/>
          <w:lang w:val="ru-RU"/>
        </w:rPr>
        <w:t>удалённый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лишается</w:t>
      </w:r>
      <w:r>
        <w:rPr>
          <w:spacing w:val="6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дальнейшего участия в олимпиаде по истории в текущем году. Выполненная им работа не</w:t>
      </w:r>
      <w:r>
        <w:rPr>
          <w:spacing w:val="1"/>
        </w:rPr>
        <w:t xml:space="preserve"> </w:t>
      </w:r>
      <w:r>
        <w:t>проверяется.</w:t>
      </w:r>
    </w:p>
    <w:p w14:paraId="06640EAF">
      <w:pPr>
        <w:pStyle w:val="8"/>
        <w:ind w:left="-709"/>
        <w:jc w:val="center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14:paraId="7025FC4C">
      <w:pPr>
        <w:pStyle w:val="8"/>
        <w:ind w:left="-709"/>
        <w:jc w:val="left"/>
      </w:pPr>
    </w:p>
    <w:p w14:paraId="46DD2CA6">
      <w:pPr>
        <w:pStyle w:val="4"/>
        <w:spacing w:before="14" w:line="350" w:lineRule="auto"/>
        <w:ind w:left="142" w:right="297" w:firstLine="0"/>
      </w:pPr>
      <w:r>
        <w:t>Итоговая оценка</w:t>
      </w:r>
      <w:r>
        <w:rPr>
          <w:spacing w:val="1"/>
        </w:rPr>
        <w:t xml:space="preserve"> </w:t>
      </w:r>
      <w:r>
        <w:t>за 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 xml:space="preserve">составляет </w:t>
      </w:r>
      <w:r>
        <w:rPr>
          <w:b/>
          <w:bCs/>
        </w:rPr>
        <w:t>100</w:t>
      </w:r>
      <w:r>
        <w:t xml:space="preserve"> </w:t>
      </w:r>
      <w:r>
        <w:rPr>
          <w:b/>
          <w:bCs/>
        </w:rPr>
        <w:t>баллов.</w:t>
      </w:r>
      <w:r>
        <w:rPr>
          <w:b/>
          <w:bCs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приносить</w:t>
      </w:r>
      <w:r>
        <w:rPr>
          <w:spacing w:val="61"/>
        </w:rPr>
        <w:t xml:space="preserve"> </w:t>
      </w:r>
      <w:r>
        <w:t>участнику</w:t>
      </w:r>
      <w:r>
        <w:rPr>
          <w:spacing w:val="61"/>
        </w:rPr>
        <w:t xml:space="preserve"> </w:t>
      </w:r>
      <w:r>
        <w:t>разное количество баллов  в  зависимости  от их  сложности  и</w:t>
      </w:r>
      <w:r>
        <w:rPr>
          <w:spacing w:val="1"/>
        </w:rPr>
        <w:t xml:space="preserve"> </w:t>
      </w:r>
      <w:r>
        <w:t>от возрастной</w:t>
      </w:r>
      <w:r>
        <w:rPr>
          <w:spacing w:val="1"/>
        </w:rPr>
        <w:t xml:space="preserve"> </w:t>
      </w:r>
      <w:r>
        <w:t>параллели,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представлены.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любого</w:t>
      </w:r>
      <w:r>
        <w:rPr>
          <w:spacing w:val="61"/>
        </w:rPr>
        <w:t xml:space="preserve"> </w:t>
      </w:r>
      <w:r>
        <w:t>задания не может быть отрицательной,   минимальная оценка, выставляемая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отдельно взятого задания – 0 баллов.</w:t>
      </w:r>
    </w:p>
    <w:p w14:paraId="55C5E935">
      <w:pPr>
        <w:pStyle w:val="4"/>
        <w:tabs>
          <w:tab w:val="left" w:pos="9214"/>
        </w:tabs>
        <w:spacing w:before="2" w:line="345" w:lineRule="auto"/>
        <w:ind w:left="142" w:right="308" w:firstLine="0"/>
      </w:pPr>
      <w:r>
        <w:t xml:space="preserve">      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индивидуальное,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самостоятельно, без</w:t>
      </w:r>
      <w:r>
        <w:rPr>
          <w:spacing w:val="-2"/>
        </w:rPr>
        <w:t xml:space="preserve"> </w:t>
      </w:r>
      <w:r>
        <w:t>помощи посторонних</w:t>
      </w:r>
      <w:r>
        <w:rPr>
          <w:spacing w:val="-1"/>
        </w:rPr>
        <w:t xml:space="preserve"> </w:t>
      </w:r>
      <w:r>
        <w:t>лиц.</w:t>
      </w:r>
    </w:p>
    <w:p w14:paraId="17CCFF60">
      <w:pPr>
        <w:pStyle w:val="4"/>
        <w:spacing w:line="360" w:lineRule="auto"/>
        <w:ind w:left="0" w:right="133" w:hanging="709"/>
        <w:rPr>
          <w:rFonts w:hint="default"/>
          <w:b/>
          <w:bCs/>
          <w:lang w:val="ru-RU"/>
        </w:rPr>
      </w:pPr>
      <w:r>
        <w:t xml:space="preserve">     </w:t>
      </w:r>
      <w:r>
        <w:tab/>
      </w:r>
      <w:r>
        <w:rPr>
          <w:rFonts w:hint="default"/>
          <w:lang w:val="ru-RU"/>
        </w:rPr>
        <w:t xml:space="preserve">   </w:t>
      </w:r>
      <w:r>
        <w:rPr>
          <w:b/>
          <w:bCs/>
        </w:rPr>
        <w:t>Муниципальный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этап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олимпиады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проводится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по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заданиям,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разработанным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для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обучающихся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7-</w:t>
      </w:r>
      <w:r>
        <w:rPr>
          <w:rFonts w:hint="default"/>
          <w:b/>
          <w:bCs/>
          <w:lang w:val="ru-RU"/>
        </w:rPr>
        <w:t xml:space="preserve">8 </w:t>
      </w:r>
      <w:r>
        <w:rPr>
          <w:b/>
          <w:bCs/>
        </w:rPr>
        <w:t>классов</w:t>
      </w:r>
      <w:r>
        <w:rPr>
          <w:rFonts w:hint="default"/>
          <w:b/>
          <w:bCs/>
          <w:lang w:val="ru-RU"/>
        </w:rPr>
        <w:t xml:space="preserve">, 9 </w:t>
      </w:r>
      <w:r>
        <w:rPr>
          <w:b/>
          <w:bCs/>
        </w:rPr>
        <w:t>классов</w:t>
      </w:r>
      <w:r>
        <w:rPr>
          <w:rFonts w:hint="default"/>
          <w:b/>
          <w:bCs/>
          <w:lang w:val="ru-RU"/>
        </w:rPr>
        <w:t xml:space="preserve">, 10 - </w:t>
      </w:r>
      <w:r>
        <w:rPr>
          <w:b/>
          <w:bCs/>
        </w:rPr>
        <w:t>11 классов</w:t>
      </w:r>
      <w:r>
        <w:rPr>
          <w:rFonts w:hint="default"/>
          <w:b/>
          <w:bCs/>
          <w:lang w:val="ru-RU"/>
        </w:rPr>
        <w:t xml:space="preserve"> и состоит из одного тура, включающего задания трёх типов, которые выполняются на отдельном бланке ответов.</w:t>
      </w:r>
      <w:bookmarkStart w:id="0" w:name="_GoBack"/>
      <w:bookmarkEnd w:id="0"/>
    </w:p>
    <w:p w14:paraId="2887D8CB">
      <w:pPr>
        <w:pStyle w:val="4"/>
        <w:spacing w:before="1" w:line="348" w:lineRule="auto"/>
        <w:ind w:left="3" w:right="303" w:firstLine="240" w:firstLineChars="100"/>
      </w:pP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 или 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 для более старших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14:paraId="10FAD50C">
      <w:pPr>
        <w:pStyle w:val="4"/>
        <w:spacing w:before="137" w:line="360" w:lineRule="auto"/>
        <w:ind w:left="0" w:right="302" w:firstLine="240" w:firstLineChars="100"/>
        <w:rPr>
          <w:b/>
        </w:rPr>
      </w:pPr>
      <w:r>
        <w:rPr>
          <w:b/>
        </w:rPr>
        <w:t>На</w:t>
      </w:r>
      <w:r>
        <w:rPr>
          <w:b/>
          <w:spacing w:val="-8"/>
        </w:rPr>
        <w:t xml:space="preserve"> </w:t>
      </w:r>
      <w:r>
        <w:rPr>
          <w:b/>
        </w:rPr>
        <w:t>решение</w:t>
      </w:r>
      <w:r>
        <w:rPr>
          <w:b/>
          <w:spacing w:val="2"/>
        </w:rPr>
        <w:t xml:space="preserve"> олимпиадных заданий </w:t>
      </w:r>
      <w:r>
        <w:rPr>
          <w:b/>
        </w:rPr>
        <w:t>отводится</w:t>
      </w:r>
      <w:r>
        <w:rPr>
          <w:b/>
          <w:spacing w:val="-2"/>
        </w:rPr>
        <w:t xml:space="preserve"> </w:t>
      </w:r>
      <w:r>
        <w:rPr>
          <w:b/>
        </w:rPr>
        <w:t xml:space="preserve">180 минут (3 часа) </w:t>
      </w:r>
    </w:p>
    <w:p w14:paraId="3E6630A1">
      <w:pPr>
        <w:pStyle w:val="4"/>
        <w:spacing w:before="1" w:line="276" w:lineRule="auto"/>
        <w:ind w:left="3" w:right="303" w:firstLine="0"/>
        <w:rPr>
          <w:b/>
          <w:bCs/>
        </w:rPr>
      </w:pPr>
      <w:r>
        <w:rPr>
          <w:b/>
          <w:bCs/>
        </w:rPr>
        <w:t>7</w:t>
      </w:r>
      <w:r>
        <w:rPr>
          <w:rFonts w:hint="default"/>
          <w:b/>
          <w:bCs/>
          <w:lang w:val="ru-RU"/>
        </w:rPr>
        <w:t>-8</w:t>
      </w:r>
      <w:r>
        <w:rPr>
          <w:b/>
          <w:bCs/>
        </w:rPr>
        <w:t xml:space="preserve"> класс:</w:t>
      </w:r>
      <w:r>
        <w:t xml:space="preserve"> 1</w:t>
      </w:r>
      <w:r>
        <w:rPr>
          <w:rFonts w:hint="default"/>
          <w:lang w:val="ru-RU"/>
        </w:rPr>
        <w:t xml:space="preserve">2 </w:t>
      </w:r>
      <w:r>
        <w:t xml:space="preserve">заданий, максимальное количество баллов - </w:t>
      </w:r>
      <w:r>
        <w:rPr>
          <w:b/>
          <w:bCs/>
        </w:rPr>
        <w:t>100</w:t>
      </w:r>
    </w:p>
    <w:p w14:paraId="514C331F">
      <w:pPr>
        <w:pStyle w:val="4"/>
        <w:spacing w:before="1"/>
        <w:ind w:left="3" w:right="303" w:firstLine="0"/>
      </w:pPr>
      <w:r>
        <w:rPr>
          <w:b/>
          <w:bCs/>
        </w:rPr>
        <w:t>9 класс:</w:t>
      </w:r>
      <w:r>
        <w:t xml:space="preserve"> </w:t>
      </w:r>
      <w:r>
        <w:rPr>
          <w:rFonts w:hint="default"/>
          <w:lang w:val="ru-RU"/>
        </w:rPr>
        <w:t>8</w:t>
      </w:r>
      <w:r>
        <w:t xml:space="preserve"> заданий, максимальное количество баллов – </w:t>
      </w:r>
      <w:r>
        <w:rPr>
          <w:b/>
        </w:rPr>
        <w:t>100</w:t>
      </w:r>
    </w:p>
    <w:p w14:paraId="6D8FBA1A">
      <w:pPr>
        <w:spacing w:line="240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10 - 11 класс: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заданий, максимальное количество баллов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0</w:t>
      </w:r>
    </w:p>
    <w:p w14:paraId="38EF9B6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882A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4EB4FC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4786" w:type="dxa"/>
          </w:tcPr>
          <w:p w14:paraId="4493B680">
            <w:pPr>
              <w:pStyle w:val="7"/>
              <w:widowControl w:val="0"/>
              <w:bidi w:val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Председатель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предметно-методической</w:t>
            </w:r>
          </w:p>
          <w:p w14:paraId="6D0163C9">
            <w:pPr>
              <w:pStyle w:val="7"/>
              <w:widowControl w:val="0"/>
              <w:bidi w:val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комиссии по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истории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Всероссийской</w:t>
            </w:r>
          </w:p>
          <w:p w14:paraId="7856DA21">
            <w:pPr>
              <w:pStyle w:val="7"/>
              <w:widowControl w:val="0"/>
              <w:bidi w:val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олимпиады школьников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по истории</w:t>
            </w:r>
          </w:p>
          <w:p w14:paraId="1A00A79B">
            <w:pPr>
              <w:pStyle w:val="7"/>
              <w:widowControl w:val="0"/>
              <w:bidi w:val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(муниципальный этап)</w:t>
            </w:r>
          </w:p>
          <w:p w14:paraId="56AB07D1">
            <w:pPr>
              <w:pStyle w:val="7"/>
              <w:widowControl w:val="0"/>
              <w:bidi w:val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профессор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кафедры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отечественной истории</w:t>
            </w:r>
          </w:p>
          <w:p w14:paraId="7181BEC2">
            <w:pPr>
              <w:pStyle w:val="7"/>
              <w:widowControl w:val="0"/>
              <w:bidi w:val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Доктор исторических наук</w:t>
            </w:r>
          </w:p>
          <w:p w14:paraId="2778FB81">
            <w:pPr>
              <w:pStyle w:val="7"/>
              <w:widowControl w:val="0"/>
              <w:bidi w:val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Брянского государственного университета</w:t>
            </w:r>
          </w:p>
          <w:p w14:paraId="2AFF3DFF">
            <w:pPr>
              <w:pStyle w:val="7"/>
              <w:widowControl w:val="0"/>
              <w:bidi w:val="0"/>
              <w:jc w:val="righ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И.В. Алферова</w:t>
            </w:r>
          </w:p>
          <w:p w14:paraId="2F185D09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E085A5E">
            <w:pPr>
              <w:widowControl w:val="0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vertAlign w:val="baseline"/>
              </w:rPr>
            </w:pPr>
          </w:p>
          <w:p w14:paraId="48DB87C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baseline"/>
              </w:rPr>
            </w:pPr>
          </w:p>
          <w:p w14:paraId="14AEED9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baseline"/>
              </w:rPr>
            </w:pPr>
          </w:p>
          <w:p w14:paraId="1AEE3EA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baseline"/>
              </w:rPr>
            </w:pPr>
          </w:p>
          <w:p w14:paraId="708C5EF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baseline"/>
              </w:rPr>
            </w:pPr>
          </w:p>
          <w:p w14:paraId="2625476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baseline"/>
              </w:rPr>
            </w:pPr>
          </w:p>
          <w:p w14:paraId="0B006F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baseline"/>
              </w:rPr>
            </w:pPr>
          </w:p>
          <w:p w14:paraId="17920D1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baseline"/>
              </w:rPr>
            </w:pPr>
          </w:p>
          <w:p w14:paraId="7A4D5677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baseline"/>
              </w:rPr>
            </w:pPr>
          </w:p>
        </w:tc>
      </w:tr>
    </w:tbl>
    <w:p w14:paraId="1CBBED31">
      <w:pPr>
        <w:spacing w:line="240" w:lineRule="auto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69085F"/>
    <w:multiLevelType w:val="multilevel"/>
    <w:tmpl w:val="0669085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6D743AC3"/>
    <w:multiLevelType w:val="multilevel"/>
    <w:tmpl w:val="6D743AC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6F863744"/>
    <w:multiLevelType w:val="multilevel"/>
    <w:tmpl w:val="6F863744"/>
    <w:lvl w:ilvl="0" w:tentative="0">
      <w:start w:val="0"/>
      <w:numFmt w:val="bullet"/>
      <w:lvlText w:val=""/>
      <w:lvlJc w:val="left"/>
      <w:pPr>
        <w:ind w:left="102" w:hanging="281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53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29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006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36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54D"/>
    <w:rsid w:val="00027758"/>
    <w:rsid w:val="00036806"/>
    <w:rsid w:val="0011518F"/>
    <w:rsid w:val="001A68DB"/>
    <w:rsid w:val="00233F07"/>
    <w:rsid w:val="00280FDC"/>
    <w:rsid w:val="00366478"/>
    <w:rsid w:val="003D7E3E"/>
    <w:rsid w:val="003E072A"/>
    <w:rsid w:val="00474807"/>
    <w:rsid w:val="004D3AAE"/>
    <w:rsid w:val="004E2D2D"/>
    <w:rsid w:val="004E3538"/>
    <w:rsid w:val="00572789"/>
    <w:rsid w:val="0058554D"/>
    <w:rsid w:val="00673661"/>
    <w:rsid w:val="00677A46"/>
    <w:rsid w:val="00760026"/>
    <w:rsid w:val="007B5538"/>
    <w:rsid w:val="007C3250"/>
    <w:rsid w:val="007D1FCB"/>
    <w:rsid w:val="007E7C52"/>
    <w:rsid w:val="00816A7D"/>
    <w:rsid w:val="00874C52"/>
    <w:rsid w:val="008A620C"/>
    <w:rsid w:val="00902D96"/>
    <w:rsid w:val="00966358"/>
    <w:rsid w:val="00971FE4"/>
    <w:rsid w:val="009B161C"/>
    <w:rsid w:val="00A10774"/>
    <w:rsid w:val="00AA242B"/>
    <w:rsid w:val="00BB350E"/>
    <w:rsid w:val="00BB4216"/>
    <w:rsid w:val="00C12257"/>
    <w:rsid w:val="00C40ACB"/>
    <w:rsid w:val="00C645FC"/>
    <w:rsid w:val="00CA2A32"/>
    <w:rsid w:val="00CE5B26"/>
    <w:rsid w:val="00CF0A39"/>
    <w:rsid w:val="00D56FE4"/>
    <w:rsid w:val="00D90A96"/>
    <w:rsid w:val="00E519B3"/>
    <w:rsid w:val="00E71B1F"/>
    <w:rsid w:val="00E84307"/>
    <w:rsid w:val="00ED4586"/>
    <w:rsid w:val="00ED7A2D"/>
    <w:rsid w:val="00F3782D"/>
    <w:rsid w:val="00F67E00"/>
    <w:rsid w:val="00F752A4"/>
    <w:rsid w:val="0A566739"/>
    <w:rsid w:val="109F7347"/>
    <w:rsid w:val="17193DE3"/>
    <w:rsid w:val="1A2B13B5"/>
    <w:rsid w:val="284173C5"/>
    <w:rsid w:val="2EB32459"/>
    <w:rsid w:val="4AA32D6D"/>
    <w:rsid w:val="59883E35"/>
    <w:rsid w:val="6086183D"/>
    <w:rsid w:val="66261C82"/>
    <w:rsid w:val="674F772A"/>
    <w:rsid w:val="7815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6"/>
    <w:qFormat/>
    <w:uiPriority w:val="1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table" w:styleId="5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Основной текст Знак"/>
    <w:basedOn w:val="2"/>
    <w:link w:val="4"/>
    <w:qFormat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7">
    <w:name w:val="List Paragraph"/>
    <w:basedOn w:val="1"/>
    <w:qFormat/>
    <w:uiPriority w:val="1"/>
    <w:pPr>
      <w:ind w:left="720"/>
      <w:contextualSpacing/>
    </w:pPr>
    <w:rPr>
      <w:rFonts w:ascii="Calibri" w:hAnsi="Calibri" w:eastAsia="Times New Roman" w:cs="Times New Roman"/>
      <w:lang w:eastAsia="en-US"/>
    </w:rPr>
  </w:style>
  <w:style w:type="paragraph" w:customStyle="1" w:styleId="8">
    <w:name w:val="Heading 1"/>
    <w:basedOn w:val="1"/>
    <w:qFormat/>
    <w:uiPriority w:val="1"/>
    <w:pPr>
      <w:widowControl w:val="0"/>
      <w:autoSpaceDE w:val="0"/>
      <w:autoSpaceDN w:val="0"/>
      <w:spacing w:after="0" w:line="240" w:lineRule="auto"/>
      <w:ind w:left="762"/>
      <w:jc w:val="both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</Pages>
  <Words>1183</Words>
  <Characters>6747</Characters>
  <Lines>56</Lines>
  <Paragraphs>15</Paragraphs>
  <TotalTime>5</TotalTime>
  <ScaleCrop>false</ScaleCrop>
  <LinksUpToDate>false</LinksUpToDate>
  <CharactersWithSpaces>7915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2023-10-12T11:36:00Z</dcterms:created>
  <dc:creator>User</dc:creator>
  <cp:lastModifiedBy>User</cp:lastModifiedBy>
  <dcterms:modified xsi:type="dcterms:W3CDTF">2024-10-24T12:51:14Z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AE061E002B4A4305BF365CB44CC0CCED_13</vt:lpwstr>
  </property>
</Properties>
</file>