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14" w:rsidRPr="00334814" w:rsidRDefault="00334814" w:rsidP="00334814">
      <w:pPr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34814">
        <w:rPr>
          <w:rFonts w:ascii="Times New Roman" w:hAnsi="Times New Roman" w:cs="Times New Roman"/>
          <w:b/>
          <w:sz w:val="32"/>
          <w:szCs w:val="32"/>
        </w:rPr>
        <w:t>Старовышковский</w:t>
      </w:r>
      <w:proofErr w:type="spellEnd"/>
      <w:r w:rsidRPr="00334814">
        <w:rPr>
          <w:rFonts w:ascii="Times New Roman" w:hAnsi="Times New Roman" w:cs="Times New Roman"/>
          <w:b/>
          <w:sz w:val="32"/>
          <w:szCs w:val="32"/>
        </w:rPr>
        <w:t xml:space="preserve"> филиал</w:t>
      </w:r>
    </w:p>
    <w:p w:rsidR="00334814" w:rsidRPr="00334814" w:rsidRDefault="00334814" w:rsidP="00334814">
      <w:pPr>
        <w:ind w:firstLine="36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34814">
        <w:rPr>
          <w:rFonts w:ascii="Times New Roman" w:hAnsi="Times New Roman" w:cs="Times New Roman"/>
          <w:b/>
          <w:sz w:val="32"/>
          <w:szCs w:val="32"/>
        </w:rPr>
        <w:t>МБОУ «</w:t>
      </w:r>
      <w:proofErr w:type="spellStart"/>
      <w:r w:rsidRPr="00334814">
        <w:rPr>
          <w:rFonts w:ascii="Times New Roman" w:hAnsi="Times New Roman" w:cs="Times New Roman"/>
          <w:b/>
          <w:sz w:val="32"/>
          <w:szCs w:val="32"/>
        </w:rPr>
        <w:t>Новобобовичская</w:t>
      </w:r>
      <w:proofErr w:type="spellEnd"/>
      <w:r w:rsidRPr="00334814">
        <w:rPr>
          <w:rFonts w:ascii="Times New Roman" w:hAnsi="Times New Roman" w:cs="Times New Roman"/>
          <w:b/>
          <w:sz w:val="32"/>
          <w:szCs w:val="32"/>
        </w:rPr>
        <w:t xml:space="preserve"> СОШ»</w:t>
      </w:r>
    </w:p>
    <w:p w:rsidR="00334814" w:rsidRPr="00334814" w:rsidRDefault="00334814" w:rsidP="00334814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814">
        <w:rPr>
          <w:rFonts w:ascii="Times New Roman" w:hAnsi="Times New Roman" w:cs="Times New Roman"/>
          <w:b/>
          <w:sz w:val="28"/>
          <w:szCs w:val="28"/>
        </w:rPr>
        <w:t>Открытый урок</w:t>
      </w:r>
    </w:p>
    <w:p w:rsidR="00334814" w:rsidRPr="00334814" w:rsidRDefault="00334814" w:rsidP="003348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814">
        <w:rPr>
          <w:rFonts w:ascii="Times New Roman" w:hAnsi="Times New Roman" w:cs="Times New Roman"/>
          <w:b/>
          <w:sz w:val="28"/>
          <w:szCs w:val="28"/>
        </w:rPr>
        <w:t>по функциональной грамотности на тему:</w:t>
      </w:r>
    </w:p>
    <w:p w:rsidR="00334814" w:rsidRPr="00334814" w:rsidRDefault="00334814" w:rsidP="0033481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4814" w:rsidRPr="00334814" w:rsidRDefault="00334814" w:rsidP="00334814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334814" w:rsidRPr="00334814" w:rsidRDefault="00334814" w:rsidP="00334814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334814">
        <w:rPr>
          <w:rFonts w:ascii="Times New Roman" w:hAnsi="Times New Roman" w:cs="Times New Roman"/>
          <w:b/>
          <w:i/>
          <w:color w:val="000000"/>
          <w:sz w:val="40"/>
          <w:szCs w:val="40"/>
        </w:rPr>
        <w:t>«</w:t>
      </w:r>
      <w:r w:rsidRPr="00334814">
        <w:rPr>
          <w:rFonts w:ascii="Times New Roman" w:hAnsi="Times New Roman" w:cs="Times New Roman"/>
          <w:b/>
          <w:bCs/>
          <w:iCs/>
          <w:sz w:val="28"/>
          <w:szCs w:val="28"/>
        </w:rPr>
        <w:t>Получение и применение кислот. Химические свойства кислот</w:t>
      </w:r>
      <w:r w:rsidRPr="00334814">
        <w:rPr>
          <w:rFonts w:ascii="Times New Roman" w:hAnsi="Times New Roman" w:cs="Times New Roman"/>
          <w:b/>
          <w:i/>
          <w:sz w:val="40"/>
          <w:szCs w:val="40"/>
        </w:rPr>
        <w:t>»</w:t>
      </w:r>
    </w:p>
    <w:p w:rsidR="00334814" w:rsidRPr="00334814" w:rsidRDefault="00334814" w:rsidP="00334814">
      <w:pPr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4814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334814" w:rsidRPr="00334814" w:rsidRDefault="00334814" w:rsidP="00334814">
      <w:pPr>
        <w:tabs>
          <w:tab w:val="left" w:pos="7410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Default="00334814" w:rsidP="00334814">
      <w:pPr>
        <w:tabs>
          <w:tab w:val="left" w:pos="7410"/>
        </w:tabs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4814" w:rsidRDefault="00334814" w:rsidP="00334814">
      <w:pPr>
        <w:tabs>
          <w:tab w:val="left" w:pos="7410"/>
        </w:tabs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4814" w:rsidRDefault="00334814" w:rsidP="00334814">
      <w:pPr>
        <w:tabs>
          <w:tab w:val="left" w:pos="7410"/>
        </w:tabs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34814">
        <w:rPr>
          <w:rFonts w:ascii="Times New Roman" w:hAnsi="Times New Roman" w:cs="Times New Roman"/>
          <w:b/>
          <w:sz w:val="28"/>
          <w:szCs w:val="28"/>
        </w:rPr>
        <w:t xml:space="preserve">Подготовил:  учитель </w:t>
      </w:r>
      <w:r>
        <w:rPr>
          <w:rFonts w:ascii="Times New Roman" w:hAnsi="Times New Roman" w:cs="Times New Roman"/>
          <w:b/>
          <w:sz w:val="28"/>
          <w:szCs w:val="28"/>
        </w:rPr>
        <w:t>химии</w:t>
      </w:r>
    </w:p>
    <w:p w:rsidR="00334814" w:rsidRPr="00334814" w:rsidRDefault="00334814" w:rsidP="00334814">
      <w:pPr>
        <w:tabs>
          <w:tab w:val="left" w:pos="7410"/>
        </w:tabs>
        <w:ind w:firstLine="36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Попова</w:t>
      </w:r>
      <w:r w:rsidRPr="0033481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3481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334814">
        <w:rPr>
          <w:rFonts w:ascii="Times New Roman" w:hAnsi="Times New Roman" w:cs="Times New Roman"/>
          <w:b/>
          <w:sz w:val="28"/>
          <w:szCs w:val="28"/>
        </w:rPr>
        <w:t>.</w:t>
      </w:r>
    </w:p>
    <w:p w:rsidR="00334814" w:rsidRPr="00334814" w:rsidRDefault="00334814" w:rsidP="00334814">
      <w:pPr>
        <w:tabs>
          <w:tab w:val="left" w:pos="7410"/>
        </w:tabs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4814" w:rsidRPr="00334814" w:rsidRDefault="00334814" w:rsidP="00334814">
      <w:pPr>
        <w:tabs>
          <w:tab w:val="left" w:pos="741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4814">
        <w:rPr>
          <w:rFonts w:ascii="Times New Roman" w:hAnsi="Times New Roman" w:cs="Times New Roman"/>
          <w:b/>
          <w:sz w:val="28"/>
          <w:szCs w:val="28"/>
        </w:rPr>
        <w:t>2025г</w:t>
      </w:r>
      <w:r w:rsidRPr="00334814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B3BF8" w:rsidRPr="00A77237" w:rsidRDefault="000B3BF8" w:rsidP="00A77237">
      <w:pPr>
        <w:jc w:val="center"/>
        <w:rPr>
          <w:rFonts w:ascii="Times New Roman" w:hAnsi="Times New Roman" w:cs="Times New Roman"/>
          <w:sz w:val="24"/>
          <w:szCs w:val="24"/>
        </w:rPr>
      </w:pPr>
      <w:r w:rsidRPr="00A77237">
        <w:rPr>
          <w:rFonts w:ascii="Times New Roman" w:hAnsi="Times New Roman" w:cs="Times New Roman"/>
          <w:b/>
          <w:bCs/>
          <w:sz w:val="24"/>
          <w:szCs w:val="24"/>
        </w:rPr>
        <w:lastRenderedPageBreak/>
        <w:t>ТЕХНОЛОГИЧЕСКАЯ КАРТА УРОКА</w:t>
      </w:r>
    </w:p>
    <w:p w:rsidR="000B3BF8" w:rsidRPr="00A77237" w:rsidRDefault="000B3BF8" w:rsidP="000B3BF8">
      <w:pPr>
        <w:rPr>
          <w:rFonts w:ascii="Times New Roman" w:hAnsi="Times New Roman" w:cs="Times New Roman"/>
          <w:sz w:val="24"/>
          <w:szCs w:val="24"/>
        </w:rPr>
      </w:pPr>
      <w:r w:rsidRPr="00A77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Класс:</w:t>
      </w:r>
      <w:r w:rsidRPr="00A77237">
        <w:rPr>
          <w:rFonts w:ascii="Times New Roman" w:hAnsi="Times New Roman" w:cs="Times New Roman"/>
          <w:sz w:val="24"/>
          <w:szCs w:val="24"/>
        </w:rPr>
        <w:t> 8.</w:t>
      </w:r>
    </w:p>
    <w:p w:rsidR="000B3BF8" w:rsidRPr="00A77237" w:rsidRDefault="000B3BF8" w:rsidP="000B3BF8">
      <w:pPr>
        <w:rPr>
          <w:rFonts w:ascii="Times New Roman" w:hAnsi="Times New Roman" w:cs="Times New Roman"/>
          <w:sz w:val="24"/>
          <w:szCs w:val="24"/>
        </w:rPr>
      </w:pPr>
      <w:r w:rsidRPr="00A77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</w:t>
      </w:r>
      <w:r w:rsidRPr="00A77237">
        <w:rPr>
          <w:rFonts w:ascii="Times New Roman" w:hAnsi="Times New Roman" w:cs="Times New Roman"/>
          <w:sz w:val="24"/>
          <w:szCs w:val="24"/>
        </w:rPr>
        <w:t xml:space="preserve">: </w:t>
      </w:r>
      <w:r w:rsidR="00334814">
        <w:rPr>
          <w:rFonts w:ascii="Times New Roman" w:hAnsi="Times New Roman" w:cs="Times New Roman"/>
          <w:sz w:val="24"/>
          <w:szCs w:val="24"/>
        </w:rPr>
        <w:t>Х</w:t>
      </w:r>
      <w:r w:rsidRPr="00A77237">
        <w:rPr>
          <w:rFonts w:ascii="Times New Roman" w:hAnsi="Times New Roman" w:cs="Times New Roman"/>
          <w:sz w:val="24"/>
          <w:szCs w:val="24"/>
        </w:rPr>
        <w:t>имия.</w:t>
      </w:r>
    </w:p>
    <w:p w:rsidR="002B34B0" w:rsidRDefault="002B34B0" w:rsidP="000B3BF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Тема урока</w:t>
      </w:r>
      <w:r w:rsidR="00F6481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: </w:t>
      </w:r>
      <w:r w:rsidR="00F64816" w:rsidRPr="00F64816">
        <w:rPr>
          <w:rFonts w:ascii="Times New Roman" w:hAnsi="Times New Roman" w:cs="Times New Roman"/>
          <w:bCs/>
          <w:iCs/>
          <w:sz w:val="24"/>
          <w:szCs w:val="24"/>
        </w:rPr>
        <w:t>Получение и применение кислот. Химические свойства кислот</w:t>
      </w:r>
      <w:r w:rsidR="00334814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0B3BF8" w:rsidRPr="00A77237" w:rsidRDefault="000B3BF8" w:rsidP="000B3BF8">
      <w:pPr>
        <w:rPr>
          <w:rFonts w:ascii="Times New Roman" w:hAnsi="Times New Roman" w:cs="Times New Roman"/>
          <w:sz w:val="24"/>
          <w:szCs w:val="24"/>
        </w:rPr>
      </w:pPr>
      <w:r w:rsidRPr="00A77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Учебник</w:t>
      </w:r>
      <w:r w:rsidRPr="00A77237">
        <w:rPr>
          <w:rFonts w:ascii="Times New Roman" w:hAnsi="Times New Roman" w:cs="Times New Roman"/>
          <w:sz w:val="24"/>
          <w:szCs w:val="24"/>
        </w:rPr>
        <w:t>: О.С.Габриелян. Учебник: Химия. 8 класс: учебник для общеобразовательных учреждений / О.С.Габриелян. - М.: Дрофа, 20</w:t>
      </w:r>
      <w:r w:rsidR="00E62CE3">
        <w:rPr>
          <w:rFonts w:ascii="Times New Roman" w:hAnsi="Times New Roman" w:cs="Times New Roman"/>
          <w:sz w:val="24"/>
          <w:szCs w:val="24"/>
        </w:rPr>
        <w:t>20</w:t>
      </w:r>
      <w:r w:rsidRPr="00A77237">
        <w:rPr>
          <w:rFonts w:ascii="Times New Roman" w:hAnsi="Times New Roman" w:cs="Times New Roman"/>
          <w:sz w:val="24"/>
          <w:szCs w:val="24"/>
        </w:rPr>
        <w:t>. - 286 с.</w:t>
      </w:r>
    </w:p>
    <w:p w:rsidR="000B3BF8" w:rsidRDefault="000B3BF8" w:rsidP="000B3BF8">
      <w:pPr>
        <w:rPr>
          <w:rFonts w:ascii="Times New Roman" w:hAnsi="Times New Roman" w:cs="Times New Roman"/>
          <w:sz w:val="24"/>
          <w:szCs w:val="24"/>
        </w:rPr>
      </w:pPr>
      <w:r w:rsidRPr="00A77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Тип урока</w:t>
      </w:r>
      <w:r w:rsidR="004805C0">
        <w:rPr>
          <w:rFonts w:ascii="Times New Roman" w:hAnsi="Times New Roman" w:cs="Times New Roman"/>
          <w:sz w:val="24"/>
          <w:szCs w:val="24"/>
        </w:rPr>
        <w:t xml:space="preserve">: </w:t>
      </w:r>
      <w:r w:rsidR="00F64816">
        <w:rPr>
          <w:rFonts w:ascii="Times New Roman" w:hAnsi="Times New Roman" w:cs="Times New Roman"/>
          <w:sz w:val="24"/>
          <w:szCs w:val="24"/>
        </w:rPr>
        <w:t>О</w:t>
      </w:r>
      <w:r w:rsidR="004805C0">
        <w:rPr>
          <w:rFonts w:ascii="Times New Roman" w:hAnsi="Times New Roman" w:cs="Times New Roman"/>
          <w:sz w:val="24"/>
          <w:szCs w:val="24"/>
        </w:rPr>
        <w:t>ткрыти</w:t>
      </w:r>
      <w:r w:rsidR="00F64816">
        <w:rPr>
          <w:rFonts w:ascii="Times New Roman" w:hAnsi="Times New Roman" w:cs="Times New Roman"/>
          <w:sz w:val="24"/>
          <w:szCs w:val="24"/>
        </w:rPr>
        <w:t>е</w:t>
      </w:r>
      <w:r w:rsidR="004805C0">
        <w:rPr>
          <w:rFonts w:ascii="Times New Roman" w:hAnsi="Times New Roman" w:cs="Times New Roman"/>
          <w:sz w:val="24"/>
          <w:szCs w:val="24"/>
        </w:rPr>
        <w:t xml:space="preserve"> нов</w:t>
      </w:r>
      <w:r w:rsidR="002B34B0">
        <w:rPr>
          <w:rFonts w:ascii="Times New Roman" w:hAnsi="Times New Roman" w:cs="Times New Roman"/>
          <w:sz w:val="24"/>
          <w:szCs w:val="24"/>
        </w:rPr>
        <w:t>ых</w:t>
      </w:r>
      <w:r w:rsidR="004805C0">
        <w:rPr>
          <w:rFonts w:ascii="Times New Roman" w:hAnsi="Times New Roman" w:cs="Times New Roman"/>
          <w:sz w:val="24"/>
          <w:szCs w:val="24"/>
        </w:rPr>
        <w:t xml:space="preserve"> знани</w:t>
      </w:r>
      <w:r w:rsidR="002B34B0">
        <w:rPr>
          <w:rFonts w:ascii="Times New Roman" w:hAnsi="Times New Roman" w:cs="Times New Roman"/>
          <w:sz w:val="24"/>
          <w:szCs w:val="24"/>
        </w:rPr>
        <w:t>й</w:t>
      </w:r>
      <w:r w:rsidR="004805C0">
        <w:rPr>
          <w:rFonts w:ascii="Times New Roman" w:hAnsi="Times New Roman" w:cs="Times New Roman"/>
          <w:sz w:val="24"/>
          <w:szCs w:val="24"/>
        </w:rPr>
        <w:t>.</w:t>
      </w:r>
    </w:p>
    <w:p w:rsidR="002B34B0" w:rsidRDefault="00193CAD" w:rsidP="000B3BF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План</w:t>
      </w:r>
      <w:r w:rsidR="002B34B0" w:rsidRPr="002B34B0">
        <w:rPr>
          <w:rFonts w:ascii="Times New Roman" w:hAnsi="Times New Roman" w:cs="Times New Roman"/>
          <w:b/>
          <w:i/>
          <w:sz w:val="24"/>
          <w:szCs w:val="24"/>
        </w:rPr>
        <w:t>ируемые результаты:</w:t>
      </w:r>
    </w:p>
    <w:p w:rsidR="00F64816" w:rsidRDefault="002B34B0" w:rsidP="00F64816">
      <w:r>
        <w:rPr>
          <w:rFonts w:ascii="Times New Roman" w:hAnsi="Times New Roman" w:cs="Times New Roman"/>
          <w:b/>
          <w:i/>
          <w:sz w:val="24"/>
          <w:szCs w:val="24"/>
        </w:rPr>
        <w:tab/>
        <w:t>Личностные:</w:t>
      </w:r>
      <w:r w:rsidR="00F64816" w:rsidRPr="00F64816">
        <w:t xml:space="preserve"> </w:t>
      </w:r>
    </w:p>
    <w:p w:rsidR="00F64816" w:rsidRPr="00F64816" w:rsidRDefault="00F64816" w:rsidP="00F648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64816">
        <w:rPr>
          <w:rFonts w:ascii="Times New Roman" w:hAnsi="Times New Roman" w:cs="Times New Roman"/>
          <w:sz w:val="24"/>
          <w:szCs w:val="24"/>
        </w:rPr>
        <w:t xml:space="preserve">формирование единой естественно-научной картины мира; </w:t>
      </w:r>
    </w:p>
    <w:p w:rsidR="00F64816" w:rsidRPr="00F64816" w:rsidRDefault="00F64816" w:rsidP="00F648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64816">
        <w:rPr>
          <w:rFonts w:ascii="Times New Roman" w:hAnsi="Times New Roman" w:cs="Times New Roman"/>
          <w:sz w:val="24"/>
          <w:szCs w:val="24"/>
        </w:rPr>
        <w:t xml:space="preserve">понимание значимости естественно-научных знаний для решения практических задач; </w:t>
      </w:r>
    </w:p>
    <w:p w:rsidR="002B34B0" w:rsidRDefault="00F64816" w:rsidP="00F648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64816">
        <w:rPr>
          <w:rFonts w:ascii="Times New Roman" w:hAnsi="Times New Roman" w:cs="Times New Roman"/>
          <w:sz w:val="24"/>
          <w:szCs w:val="24"/>
        </w:rPr>
        <w:t>формирование умения грамотного обращения с веществами в химической лаборатории и в быту</w:t>
      </w:r>
      <w:r w:rsidR="00FC6730">
        <w:rPr>
          <w:rFonts w:ascii="Times New Roman" w:hAnsi="Times New Roman" w:cs="Times New Roman"/>
          <w:sz w:val="24"/>
          <w:szCs w:val="24"/>
        </w:rPr>
        <w:t>.</w:t>
      </w:r>
    </w:p>
    <w:p w:rsidR="00FC6730" w:rsidRPr="00F64816" w:rsidRDefault="00FC6730" w:rsidP="00F648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F64816" w:rsidRDefault="002B34B0" w:rsidP="00F64816">
      <w:r>
        <w:rPr>
          <w:rFonts w:ascii="Times New Roman" w:hAnsi="Times New Roman" w:cs="Times New Roman"/>
          <w:b/>
          <w:i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F64816" w:rsidRPr="00F64816">
        <w:t xml:space="preserve"> </w:t>
      </w:r>
    </w:p>
    <w:p w:rsidR="00F64816" w:rsidRPr="00F64816" w:rsidRDefault="00F64816" w:rsidP="00F648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64816">
        <w:rPr>
          <w:rFonts w:ascii="Times New Roman" w:hAnsi="Times New Roman" w:cs="Times New Roman"/>
          <w:sz w:val="24"/>
          <w:szCs w:val="24"/>
        </w:rPr>
        <w:t xml:space="preserve">использовать знаково-символические средства для решения задач; </w:t>
      </w:r>
    </w:p>
    <w:p w:rsidR="00F64816" w:rsidRPr="00F64816" w:rsidRDefault="00F64816" w:rsidP="00F648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64816">
        <w:rPr>
          <w:rFonts w:ascii="Times New Roman" w:hAnsi="Times New Roman" w:cs="Times New Roman"/>
          <w:sz w:val="24"/>
          <w:szCs w:val="24"/>
        </w:rPr>
        <w:t xml:space="preserve">осуществлять наблюдения, делать выводы, осуществлять классификацию; </w:t>
      </w:r>
    </w:p>
    <w:p w:rsidR="002B34B0" w:rsidRDefault="00F64816" w:rsidP="00F648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64816">
        <w:rPr>
          <w:rFonts w:ascii="Times New Roman" w:hAnsi="Times New Roman" w:cs="Times New Roman"/>
          <w:sz w:val="24"/>
          <w:szCs w:val="24"/>
        </w:rPr>
        <w:t xml:space="preserve">интерпретировать информацию, представленную в виде рисунков и схем. </w:t>
      </w:r>
    </w:p>
    <w:p w:rsidR="00FC6730" w:rsidRPr="00F64816" w:rsidRDefault="00FC6730" w:rsidP="00F6481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FC6730" w:rsidRDefault="002B34B0" w:rsidP="00FC6730">
      <w:r>
        <w:rPr>
          <w:rFonts w:ascii="Times New Roman" w:hAnsi="Times New Roman" w:cs="Times New Roman"/>
          <w:b/>
          <w:i/>
          <w:sz w:val="24"/>
          <w:szCs w:val="24"/>
        </w:rPr>
        <w:tab/>
        <w:t>Предметные:</w:t>
      </w:r>
      <w:r w:rsidR="00FC6730" w:rsidRPr="00FC6730">
        <w:t xml:space="preserve"> </w:t>
      </w:r>
    </w:p>
    <w:p w:rsidR="00FC6730" w:rsidRPr="00FC6730" w:rsidRDefault="00FC6730" w:rsidP="00FC673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</w:rPr>
        <w:t>з</w:t>
      </w:r>
      <w:r w:rsidRPr="00FC6730">
        <w:rPr>
          <w:rFonts w:ascii="Times New Roman" w:hAnsi="Times New Roman" w:cs="Times New Roman"/>
          <w:sz w:val="24"/>
          <w:szCs w:val="24"/>
        </w:rPr>
        <w:t xml:space="preserve">нать определения понятий «электролитическая диссоциация», «кислоты»; </w:t>
      </w:r>
    </w:p>
    <w:p w:rsidR="00FC6730" w:rsidRPr="00FC6730" w:rsidRDefault="00FC6730" w:rsidP="00FC673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уметь составлять характеристики общих химических свойств кислот с позиций теории электролитической диссоциации; </w:t>
      </w:r>
    </w:p>
    <w:p w:rsidR="00FC6730" w:rsidRDefault="00FC6730" w:rsidP="00FC673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составлять молекулярные, полные и сокращённые ионные уравнения реакций с участием кислот;</w:t>
      </w:r>
    </w:p>
    <w:p w:rsidR="00FC6730" w:rsidRDefault="00FC6730" w:rsidP="00FC673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 xml:space="preserve"> проводить опыты, подтверждающие химические свойства кислот, с соблюдением правил техники безопасности; </w:t>
      </w:r>
    </w:p>
    <w:p w:rsidR="002B34B0" w:rsidRPr="00FC6730" w:rsidRDefault="00FC6730" w:rsidP="00FC6730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sz w:val="24"/>
          <w:szCs w:val="24"/>
        </w:rPr>
        <w:t>работать с таблицей растворимости кислот для прогнозирования возможных химических реакций кислот.</w:t>
      </w:r>
    </w:p>
    <w:p w:rsidR="00FC6730" w:rsidRDefault="00FC6730" w:rsidP="000B3BF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0B3BF8" w:rsidRDefault="000B3BF8" w:rsidP="000B3BF8">
      <w:pPr>
        <w:rPr>
          <w:rFonts w:ascii="Times New Roman" w:hAnsi="Times New Roman" w:cs="Times New Roman"/>
          <w:sz w:val="24"/>
          <w:szCs w:val="24"/>
        </w:rPr>
      </w:pPr>
      <w:r w:rsidRPr="00A77237">
        <w:rPr>
          <w:rFonts w:ascii="Times New Roman" w:hAnsi="Times New Roman" w:cs="Times New Roman"/>
          <w:b/>
          <w:bCs/>
          <w:i/>
          <w:iCs/>
          <w:sz w:val="24"/>
          <w:szCs w:val="24"/>
        </w:rPr>
        <w:t>Формы организации познавательной деятельности обучающихся</w:t>
      </w:r>
      <w:r w:rsidRPr="00A77237">
        <w:rPr>
          <w:rFonts w:ascii="Times New Roman" w:hAnsi="Times New Roman" w:cs="Times New Roman"/>
          <w:sz w:val="24"/>
          <w:szCs w:val="24"/>
        </w:rPr>
        <w:t>: фронтальная работа, работа в группах, индивидуальная работа.</w:t>
      </w:r>
    </w:p>
    <w:p w:rsidR="00FC6730" w:rsidRPr="00FC6730" w:rsidRDefault="00FC6730" w:rsidP="000B3BF8">
      <w:pPr>
        <w:rPr>
          <w:rFonts w:ascii="Times New Roman" w:hAnsi="Times New Roman" w:cs="Times New Roman"/>
          <w:i/>
          <w:sz w:val="24"/>
          <w:szCs w:val="24"/>
        </w:rPr>
      </w:pPr>
      <w:r w:rsidRPr="00FC6730">
        <w:rPr>
          <w:rFonts w:ascii="Times New Roman" w:hAnsi="Times New Roman" w:cs="Times New Roman"/>
          <w:b/>
          <w:i/>
          <w:sz w:val="24"/>
          <w:szCs w:val="24"/>
        </w:rPr>
        <w:t>Дидактические средства:</w:t>
      </w:r>
      <w:r w:rsidRPr="00FC6730">
        <w:rPr>
          <w:rFonts w:ascii="Times New Roman" w:hAnsi="Times New Roman" w:cs="Times New Roman"/>
          <w:sz w:val="24"/>
          <w:szCs w:val="24"/>
        </w:rPr>
        <w:t xml:space="preserve"> </w:t>
      </w:r>
      <w:r w:rsidRPr="00A77237">
        <w:rPr>
          <w:rFonts w:ascii="Times New Roman" w:hAnsi="Times New Roman" w:cs="Times New Roman"/>
          <w:sz w:val="24"/>
          <w:szCs w:val="24"/>
        </w:rPr>
        <w:t>тетрадь, периодическая система, таблица растворимости солей, оснований и кислот.</w:t>
      </w:r>
    </w:p>
    <w:p w:rsidR="000B3BF8" w:rsidRPr="00A77237" w:rsidRDefault="00FC6730" w:rsidP="000B3BF8">
      <w:pPr>
        <w:rPr>
          <w:rFonts w:ascii="Times New Roman" w:hAnsi="Times New Roman" w:cs="Times New Roman"/>
          <w:sz w:val="24"/>
          <w:szCs w:val="24"/>
        </w:rPr>
      </w:pPr>
      <w:r w:rsidRPr="00FC6730">
        <w:rPr>
          <w:rFonts w:ascii="Times New Roman" w:hAnsi="Times New Roman" w:cs="Times New Roman"/>
          <w:b/>
          <w:i/>
          <w:sz w:val="24"/>
          <w:szCs w:val="24"/>
        </w:rPr>
        <w:t>О</w:t>
      </w:r>
      <w:r>
        <w:rPr>
          <w:rFonts w:ascii="Times New Roman" w:hAnsi="Times New Roman" w:cs="Times New Roman"/>
          <w:b/>
          <w:i/>
          <w:sz w:val="24"/>
          <w:szCs w:val="24"/>
        </w:rPr>
        <w:t>б</w:t>
      </w:r>
      <w:r w:rsidRPr="00FC6730">
        <w:rPr>
          <w:rFonts w:ascii="Times New Roman" w:hAnsi="Times New Roman" w:cs="Times New Roman"/>
          <w:b/>
          <w:i/>
          <w:sz w:val="24"/>
          <w:szCs w:val="24"/>
        </w:rPr>
        <w:t>орудование</w:t>
      </w:r>
      <w:r w:rsidR="000B3BF8" w:rsidRPr="00FC6730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B3BF8" w:rsidRPr="00A77237">
        <w:rPr>
          <w:rFonts w:ascii="Times New Roman" w:hAnsi="Times New Roman" w:cs="Times New Roman"/>
          <w:sz w:val="24"/>
          <w:szCs w:val="24"/>
        </w:rPr>
        <w:t xml:space="preserve"> мультимедийный проектор, компьютер,  химическое оборудование и реактивы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1785"/>
        <w:gridCol w:w="3686"/>
        <w:gridCol w:w="1843"/>
        <w:gridCol w:w="2209"/>
      </w:tblGrid>
      <w:tr w:rsidR="000B3BF8" w:rsidRPr="00A77237" w:rsidTr="00A77237">
        <w:trPr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Этап урока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Деятельность учителя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Деятельность учеников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Функциональная грамотность</w:t>
            </w: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Приветствие обучающихся, проверка отсутствующих, настрой на работу.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Приветствие учителя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193CAD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Мотивационный этап</w:t>
            </w:r>
            <w:bookmarkStart w:id="0" w:name="_GoBack"/>
            <w:bookmarkEnd w:id="0"/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Прием «А знаете ли вы, что…»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Сицилийское озеро является самым опасным в мире. В его водах содержится большая концентрация вещества, которое поступает в озеро из подземных источников. Естественно, в озере не водится никакой рыбы, и подходить к нему близко смертельно опасно как для животных, так и для человека. Местные жители прозвали этот водоем озером смерти. Однако именно такой состав озера делает его потрясающе красивым.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И это вещество сейчас находится у вас на столах в пробирке.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Давайте определим, что же это за вещество. А помогут нам в этом индикаторы.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Слушают учителя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Глобальные компетенции</w:t>
            </w: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- Какие вы знаете индикаторы?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- Как они изменяют свою окраску в щелочной среде? А в кислой?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Лабораторный опыт.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Опустить лакмусовую бумажку в пробирку с веществом.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Итак, что же за вещество у вас в пробирках.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Верно, это кислота. Если быто точными, то в водах сицилийского озера содержится концентрированная серная кислота.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Выполняют лабораторный опыт, наблюдают, делают выводы.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ранее изученного материала, целеполагание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Прием «Знаю - хочу узнать»</w:t>
            </w:r>
          </w:p>
          <w:tbl>
            <w:tblPr>
              <w:tblW w:w="0" w:type="auto"/>
              <w:jc w:val="center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top w:w="84" w:type="dxa"/>
                <w:left w:w="84" w:type="dxa"/>
                <w:bottom w:w="84" w:type="dxa"/>
                <w:right w:w="84" w:type="dxa"/>
              </w:tblCellMar>
              <w:tblLook w:val="04A0" w:firstRow="1" w:lastRow="0" w:firstColumn="1" w:lastColumn="0" w:noHBand="0" w:noVBand="1"/>
            </w:tblPr>
            <w:tblGrid>
              <w:gridCol w:w="2033"/>
              <w:gridCol w:w="1889"/>
            </w:tblGrid>
            <w:tr w:rsidR="000B3BF8" w:rsidRPr="00A77237" w:rsidTr="00A77237">
              <w:trPr>
                <w:jc w:val="center"/>
              </w:trPr>
              <w:tc>
                <w:tcPr>
                  <w:tcW w:w="20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0B3BF8" w:rsidRPr="00A77237" w:rsidRDefault="000B3BF8" w:rsidP="000B3B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723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Знаю</w:t>
                  </w:r>
                </w:p>
              </w:tc>
              <w:tc>
                <w:tcPr>
                  <w:tcW w:w="18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6D5B2A" w:rsidRPr="00A77237" w:rsidRDefault="000B3BF8" w:rsidP="000B3B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7237">
                    <w:rPr>
                      <w:rFonts w:ascii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</w:rPr>
                    <w:t>Хочу узнать</w:t>
                  </w:r>
                </w:p>
              </w:tc>
            </w:tr>
            <w:tr w:rsidR="000B3BF8" w:rsidRPr="00A77237" w:rsidTr="00A77237">
              <w:trPr>
                <w:jc w:val="center"/>
              </w:trPr>
              <w:tc>
                <w:tcPr>
                  <w:tcW w:w="20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6D5B2A" w:rsidRPr="00A77237" w:rsidRDefault="000B3BF8" w:rsidP="000B3B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7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определение кислот</w:t>
                  </w:r>
                </w:p>
              </w:tc>
              <w:tc>
                <w:tcPr>
                  <w:tcW w:w="18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6D5B2A" w:rsidRPr="00A77237" w:rsidRDefault="000B3BF8" w:rsidP="000B3B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7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химические свойства кислот</w:t>
                  </w:r>
                </w:p>
              </w:tc>
            </w:tr>
            <w:tr w:rsidR="000B3BF8" w:rsidRPr="00A77237" w:rsidTr="00A77237">
              <w:trPr>
                <w:jc w:val="center"/>
              </w:trPr>
              <w:tc>
                <w:tcPr>
                  <w:tcW w:w="20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6D5B2A" w:rsidRPr="00A77237" w:rsidRDefault="000B3BF8" w:rsidP="000B3B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7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названия кислот</w:t>
                  </w:r>
                </w:p>
              </w:tc>
              <w:tc>
                <w:tcPr>
                  <w:tcW w:w="18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6D5B2A" w:rsidRPr="00A77237" w:rsidRDefault="000B3BF8" w:rsidP="000B3B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7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применение кислот</w:t>
                  </w:r>
                </w:p>
              </w:tc>
            </w:tr>
            <w:tr w:rsidR="000B3BF8" w:rsidRPr="00A77237" w:rsidTr="00A77237">
              <w:trPr>
                <w:jc w:val="center"/>
              </w:trPr>
              <w:tc>
                <w:tcPr>
                  <w:tcW w:w="20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6D5B2A" w:rsidRPr="00A77237" w:rsidRDefault="000B3BF8" w:rsidP="000B3B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7237">
                    <w:rPr>
                      <w:rFonts w:ascii="Times New Roman" w:hAnsi="Times New Roman" w:cs="Times New Roman"/>
                      <w:sz w:val="24"/>
                      <w:szCs w:val="24"/>
                    </w:rPr>
                    <w:t>- классификацию кислот</w:t>
                  </w:r>
                </w:p>
              </w:tc>
              <w:tc>
                <w:tcPr>
                  <w:tcW w:w="18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0B3BF8" w:rsidRPr="00A77237" w:rsidRDefault="000B3BF8" w:rsidP="000B3BF8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Мы с вами столько уже знаем. Тогда, что мы хотим узнать в ходе урока? Это и будет целью нашего урока.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Совместно с учителем заполняют таблицу</w:t>
            </w:r>
          </w:p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Формулируют цель урока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Открытие нового знания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Какая тогда тема урока? Тема урока «Получение и применение кислот. Химические свойства кислот». Запишите тему урока в тетради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Записывают тему урока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В тетради составляют опорный конспект по ходу изучения материала.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Прием «Рука - помощница».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Учащимся предлагается на листе обвести свою руку, в центре ладони записать «химические свойства кислот». Каждый палец - это одно химическое свойство. И с первым свойствам мы уже познакомились: это изменение окраски индикатора. Запишите его в наш опорный конспект.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А теперь я предлагаю вам стать учеными-химиками и в группах изучить свойства кислот на примере серной кислоты.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Зарисовывают ладонь, составляют опорный конспект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Естественно-научная грамотность</w:t>
            </w:r>
          </w:p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Лабораторный опыт в группах (приложение 1).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Каждая группа изучает свойства серной кислоты, используя и инструктивные карты.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После каждого выполненного опыта идет обсуждение.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На доске ученики записывают уравнения реакций после каждого проведенного опыта, составляют ионные уравнения.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Читают инструктивные 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карты, выполняют, опыт делают выводы, записывают уравнения реакций у доски и в тетради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Итак, с какими же классами веществ реагируют кислоты?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Отвечают на вопрос учителя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Динамическая пауза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Наклоните головой вперед - назад столько раз, сколько атомов в фосфорной кислоте (восемь).</w:t>
            </w:r>
          </w:p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Хлопните в ладоши столько раз, каков заряд у сульфат - иона (два хлопка)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Выполняют упражнения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 новых знаний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Выполнение задания</w:t>
            </w:r>
          </w:p>
          <w:p w:rsidR="006D5B2A" w:rsidRPr="00A77237" w:rsidRDefault="00193CAD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pict>
                <v:rect id="Прямоугольник 1" o:spid="_x0000_s1026" alt="https://urok.1sept.ru/articles/694238/img1.jpg" style="width:210pt;height:4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ed="f" stroked="f">
                  <o:lock v:ext="edit" aspectratio="t"/>
                  <w10:wrap type="none"/>
                  <w10:anchorlock/>
                </v:rect>
              </w:pic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Выполняют задание у доски, составляя уравнения реакций. Отвечают на вопросы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Креативное мышление</w:t>
            </w:r>
            <w:r w:rsidR="00A77237" w:rsidRPr="00A772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Естественно-научная грамотность</w:t>
            </w: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Подведение итогов. Рефлексия. Оценивание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Какой итог нашему уроку мы можем подвести?</w:t>
            </w:r>
          </w:p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Итак, сегодня в рамках уроке мы изучили химические свойства кислот и экспериментально доказали эти свойства.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Отвечают на вопрос учителя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Прием «Проложи фразу»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• Сегодня на уроке я узнал…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• Мне было непонятно…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• Очень трудное в работе…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• Очень интересное в работе…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• Задания мне были по силам…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В процессе работы я научился…</w:t>
            </w:r>
          </w:p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Я хочу сказать спасибо вам за урок, мне понравилось, как вы работали.</w:t>
            </w:r>
          </w:p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Выставление оценок за урок.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Высказывают свое мнение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3BF8" w:rsidRPr="00A77237" w:rsidTr="00A77237">
        <w:trPr>
          <w:jc w:val="center"/>
        </w:trPr>
        <w:tc>
          <w:tcPr>
            <w:tcW w:w="17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Домашнее задание (</w:t>
            </w:r>
            <w:r w:rsidRPr="00A7723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приложение 2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п. 39, выучить свойства кислот</w:t>
            </w:r>
            <w:r w:rsidRPr="00A77237">
              <w:rPr>
                <w:rFonts w:ascii="Times New Roman" w:hAnsi="Times New Roman" w:cs="Times New Roman"/>
                <w:sz w:val="24"/>
                <w:szCs w:val="24"/>
              </w:rPr>
              <w:br/>
              <w:t>Учащиеся получают необычное домашнее задание разного уровня сложности "Кем вы считаете себя в химии?": кандидатом наук, профессором или академиком. Ученые степени расположены в порядке возрастания от кандидата наук до академика. Самая высшая учёная степень - академик. Дома ученики выбирают посильный для себя вариант работы с той учёной степенью, на которую они претендуют. Каждый вариант работы включает 2 задания, одно из них носит творческий характер.</w:t>
            </w:r>
          </w:p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 xml:space="preserve">Мне бы хотелось завершить урок мудрым высказываем М.В.Ломоносова: "Один опыт я ставлю выше, чем тысячу </w:t>
            </w:r>
            <w:proofErr w:type="gramStart"/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мнений</w:t>
            </w:r>
            <w:proofErr w:type="gramEnd"/>
            <w:r w:rsidRPr="00A77237">
              <w:rPr>
                <w:rFonts w:ascii="Times New Roman" w:hAnsi="Times New Roman" w:cs="Times New Roman"/>
                <w:sz w:val="24"/>
                <w:szCs w:val="24"/>
              </w:rPr>
              <w:t xml:space="preserve"> рождённых только воображением". Поэтому пробуйте, делайте, а не просто говорите.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6D5B2A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37">
              <w:rPr>
                <w:rFonts w:ascii="Times New Roman" w:hAnsi="Times New Roman" w:cs="Times New Roman"/>
                <w:sz w:val="24"/>
                <w:szCs w:val="24"/>
              </w:rPr>
              <w:t>Записывают домашнее задание</w:t>
            </w:r>
          </w:p>
        </w:tc>
        <w:tc>
          <w:tcPr>
            <w:tcW w:w="2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B3BF8" w:rsidRPr="00A77237" w:rsidRDefault="000B3BF8" w:rsidP="000B3B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3BF8" w:rsidRDefault="000B3BF8"/>
    <w:sectPr w:rsidR="000B3BF8" w:rsidSect="00407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3BF8"/>
    <w:rsid w:val="000B3BF8"/>
    <w:rsid w:val="00193CAD"/>
    <w:rsid w:val="002B34B0"/>
    <w:rsid w:val="00334814"/>
    <w:rsid w:val="004071F0"/>
    <w:rsid w:val="004805C0"/>
    <w:rsid w:val="006D5B2A"/>
    <w:rsid w:val="00A77237"/>
    <w:rsid w:val="00E62CE3"/>
    <w:rsid w:val="00F64816"/>
    <w:rsid w:val="00FC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516A262"/>
  <w15:docId w15:val="{10CF50B6-210E-4A0C-ACED-754DBA3D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7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B3B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21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Aaa</cp:lastModifiedBy>
  <cp:revision>9</cp:revision>
  <dcterms:created xsi:type="dcterms:W3CDTF">2025-04-15T06:07:00Z</dcterms:created>
  <dcterms:modified xsi:type="dcterms:W3CDTF">2025-04-23T18:20:00Z</dcterms:modified>
</cp:coreProperties>
</file>